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3E2" w:rsidRPr="004C53E2" w:rsidRDefault="004C53E2" w:rsidP="004C53E2">
      <w:pPr>
        <w:jc w:val="center"/>
        <w:rPr>
          <w:b/>
          <w:sz w:val="32"/>
          <w:szCs w:val="32"/>
        </w:rPr>
      </w:pPr>
      <w:r w:rsidRPr="004C53E2">
        <w:rPr>
          <w:b/>
          <w:sz w:val="32"/>
          <w:szCs w:val="32"/>
        </w:rPr>
        <w:t xml:space="preserve">                            </w:t>
      </w:r>
      <w:r w:rsidRPr="004C53E2">
        <w:rPr>
          <w:b/>
          <w:noProof/>
          <w:sz w:val="32"/>
          <w:szCs w:val="32"/>
        </w:rPr>
        <w:drawing>
          <wp:inline distT="0" distB="0" distL="0" distR="0">
            <wp:extent cx="676275" cy="914400"/>
            <wp:effectExtent l="0" t="0" r="0" b="0"/>
            <wp:docPr id="1" name="Рисунок 1" descr="ЗАТО Михайловский голубое поле золотая рамка 1711433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ТО Михайловский голубое поле золотая рамка 17114336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3E2">
        <w:rPr>
          <w:b/>
          <w:sz w:val="32"/>
          <w:szCs w:val="32"/>
        </w:rPr>
        <w:t xml:space="preserve">        ПРОЕКТ                </w:t>
      </w:r>
    </w:p>
    <w:p w:rsidR="004C53E2" w:rsidRPr="004C53E2" w:rsidRDefault="004C53E2" w:rsidP="004C53E2">
      <w:pPr>
        <w:jc w:val="center"/>
        <w:rPr>
          <w:b/>
          <w:sz w:val="32"/>
          <w:szCs w:val="32"/>
        </w:rPr>
      </w:pPr>
      <w:r w:rsidRPr="004C53E2">
        <w:rPr>
          <w:b/>
          <w:sz w:val="32"/>
          <w:szCs w:val="32"/>
        </w:rPr>
        <w:t>СОБРАНИЕ ДЕПУТАТОВ</w:t>
      </w:r>
    </w:p>
    <w:p w:rsidR="004C53E2" w:rsidRPr="004C53E2" w:rsidRDefault="004C53E2" w:rsidP="004C53E2">
      <w:pPr>
        <w:jc w:val="center"/>
        <w:rPr>
          <w:b/>
          <w:sz w:val="28"/>
          <w:szCs w:val="28"/>
        </w:rPr>
      </w:pPr>
      <w:r w:rsidRPr="004C53E2">
        <w:rPr>
          <w:b/>
          <w:sz w:val="28"/>
          <w:szCs w:val="28"/>
        </w:rPr>
        <w:t xml:space="preserve">МУНИЦИПАЛЬНОГО ОБРАЗОВАНИЯ   </w:t>
      </w:r>
    </w:p>
    <w:p w:rsidR="004C53E2" w:rsidRPr="004C53E2" w:rsidRDefault="004C53E2" w:rsidP="004C53E2">
      <w:pPr>
        <w:tabs>
          <w:tab w:val="left" w:pos="1170"/>
          <w:tab w:val="center" w:pos="4807"/>
        </w:tabs>
        <w:rPr>
          <w:b/>
          <w:sz w:val="32"/>
          <w:szCs w:val="32"/>
        </w:rPr>
      </w:pPr>
      <w:r w:rsidRPr="004C53E2">
        <w:rPr>
          <w:b/>
          <w:sz w:val="28"/>
          <w:szCs w:val="28"/>
        </w:rPr>
        <w:tab/>
        <w:t>П. МИХАЙЛОВСКИЙ САРАТОВСКОЙ ОБЛАСТИ</w:t>
      </w:r>
    </w:p>
    <w:p w:rsidR="004C53E2" w:rsidRPr="004C53E2" w:rsidRDefault="004C53E2" w:rsidP="004C53E2">
      <w:pPr>
        <w:jc w:val="center"/>
        <w:rPr>
          <w:b/>
          <w:sz w:val="28"/>
          <w:szCs w:val="28"/>
        </w:rPr>
      </w:pPr>
    </w:p>
    <w:p w:rsidR="004C53E2" w:rsidRPr="004C53E2" w:rsidRDefault="004C53E2" w:rsidP="004C53E2">
      <w:pPr>
        <w:ind w:left="-360"/>
        <w:jc w:val="center"/>
        <w:rPr>
          <w:b/>
          <w:sz w:val="28"/>
          <w:szCs w:val="28"/>
        </w:rPr>
      </w:pPr>
      <w:r w:rsidRPr="004C53E2"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4C53E2" w:rsidRPr="004C53E2" w:rsidRDefault="004C53E2" w:rsidP="004C53E2">
      <w:pPr>
        <w:ind w:left="-360"/>
        <w:jc w:val="center"/>
        <w:rPr>
          <w:b/>
          <w:sz w:val="28"/>
          <w:szCs w:val="28"/>
        </w:rPr>
      </w:pPr>
      <w:r w:rsidRPr="004C53E2">
        <w:rPr>
          <w:b/>
          <w:sz w:val="28"/>
          <w:szCs w:val="28"/>
        </w:rPr>
        <w:t xml:space="preserve">РЕШЕНИЕ № </w:t>
      </w:r>
    </w:p>
    <w:p w:rsidR="004C53E2" w:rsidRPr="004C53E2" w:rsidRDefault="004C53E2" w:rsidP="004C53E2">
      <w:pPr>
        <w:ind w:left="-360"/>
        <w:jc w:val="center"/>
        <w:rPr>
          <w:sz w:val="28"/>
          <w:szCs w:val="28"/>
        </w:rPr>
      </w:pPr>
    </w:p>
    <w:p w:rsidR="004C53E2" w:rsidRPr="004C53E2" w:rsidRDefault="004C53E2" w:rsidP="004C53E2">
      <w:pPr>
        <w:tabs>
          <w:tab w:val="center" w:pos="4627"/>
        </w:tabs>
        <w:ind w:left="-360"/>
        <w:rPr>
          <w:color w:val="0000FF"/>
          <w:sz w:val="28"/>
          <w:szCs w:val="28"/>
        </w:rPr>
      </w:pPr>
      <w:r w:rsidRPr="004C53E2">
        <w:rPr>
          <w:color w:val="0000FF"/>
          <w:sz w:val="28"/>
          <w:szCs w:val="28"/>
        </w:rPr>
        <w:t xml:space="preserve">     </w:t>
      </w:r>
      <w:r w:rsidRPr="004C53E2">
        <w:rPr>
          <w:color w:val="0000FF"/>
          <w:sz w:val="28"/>
          <w:szCs w:val="28"/>
        </w:rPr>
        <w:tab/>
      </w:r>
    </w:p>
    <w:p w:rsidR="004C53E2" w:rsidRPr="004C53E2" w:rsidRDefault="004C53E2" w:rsidP="004C53E2">
      <w:pPr>
        <w:ind w:left="-360"/>
        <w:rPr>
          <w:sz w:val="28"/>
          <w:szCs w:val="28"/>
        </w:rPr>
      </w:pPr>
      <w:r w:rsidRPr="004C53E2">
        <w:rPr>
          <w:color w:val="0000FF"/>
          <w:sz w:val="28"/>
          <w:szCs w:val="28"/>
        </w:rPr>
        <w:t xml:space="preserve">     </w:t>
      </w:r>
      <w:r w:rsidRPr="004C53E2">
        <w:rPr>
          <w:sz w:val="28"/>
          <w:szCs w:val="28"/>
        </w:rPr>
        <w:t xml:space="preserve">от    __________   2021 г.              </w:t>
      </w:r>
      <w:r w:rsidRPr="004C53E2">
        <w:rPr>
          <w:sz w:val="28"/>
          <w:szCs w:val="28"/>
        </w:rPr>
        <w:tab/>
        <w:t xml:space="preserve">                                                                 </w:t>
      </w:r>
    </w:p>
    <w:p w:rsidR="004C53E2" w:rsidRPr="004C53E2" w:rsidRDefault="004C53E2" w:rsidP="004C53E2">
      <w:pPr>
        <w:jc w:val="both"/>
        <w:rPr>
          <w:b/>
          <w:sz w:val="28"/>
          <w:szCs w:val="28"/>
        </w:rPr>
      </w:pPr>
    </w:p>
    <w:p w:rsidR="004C53E2" w:rsidRPr="004C53E2" w:rsidRDefault="004C53E2" w:rsidP="004C53E2">
      <w:pPr>
        <w:jc w:val="both"/>
        <w:rPr>
          <w:b/>
          <w:sz w:val="28"/>
          <w:szCs w:val="28"/>
        </w:rPr>
      </w:pPr>
      <w:r w:rsidRPr="004C53E2">
        <w:rPr>
          <w:b/>
          <w:sz w:val="28"/>
          <w:szCs w:val="28"/>
        </w:rPr>
        <w:t xml:space="preserve"> Об утверждении Положения о </w:t>
      </w:r>
    </w:p>
    <w:p w:rsidR="004C53E2" w:rsidRPr="004C53E2" w:rsidRDefault="004C53E2" w:rsidP="004C53E2">
      <w:pPr>
        <w:jc w:val="both"/>
        <w:rPr>
          <w:b/>
          <w:sz w:val="28"/>
          <w:szCs w:val="28"/>
        </w:rPr>
      </w:pPr>
      <w:r w:rsidRPr="004C53E2">
        <w:rPr>
          <w:b/>
          <w:sz w:val="28"/>
          <w:szCs w:val="28"/>
        </w:rPr>
        <w:t xml:space="preserve">муниципальном контроле в сфере </w:t>
      </w:r>
    </w:p>
    <w:p w:rsidR="004C53E2" w:rsidRPr="004C53E2" w:rsidRDefault="004C53E2" w:rsidP="004C53E2">
      <w:pPr>
        <w:jc w:val="both"/>
        <w:rPr>
          <w:b/>
          <w:sz w:val="28"/>
          <w:szCs w:val="28"/>
        </w:rPr>
      </w:pPr>
      <w:r w:rsidRPr="004C53E2">
        <w:rPr>
          <w:b/>
          <w:sz w:val="28"/>
          <w:szCs w:val="28"/>
        </w:rPr>
        <w:t xml:space="preserve">благоустройства на территории </w:t>
      </w:r>
    </w:p>
    <w:p w:rsidR="004C53E2" w:rsidRPr="004C53E2" w:rsidRDefault="004C53E2" w:rsidP="004C53E2">
      <w:pPr>
        <w:jc w:val="both"/>
        <w:rPr>
          <w:b/>
          <w:sz w:val="28"/>
          <w:szCs w:val="28"/>
        </w:rPr>
      </w:pPr>
      <w:r w:rsidRPr="004C53E2">
        <w:rPr>
          <w:b/>
          <w:sz w:val="28"/>
          <w:szCs w:val="28"/>
        </w:rPr>
        <w:t>муниципального образования</w:t>
      </w:r>
    </w:p>
    <w:p w:rsidR="004C53E2" w:rsidRPr="004C53E2" w:rsidRDefault="004C53E2" w:rsidP="004C53E2">
      <w:pPr>
        <w:jc w:val="both"/>
        <w:rPr>
          <w:b/>
          <w:sz w:val="28"/>
          <w:szCs w:val="28"/>
        </w:rPr>
      </w:pPr>
      <w:r w:rsidRPr="004C53E2">
        <w:rPr>
          <w:b/>
          <w:sz w:val="28"/>
          <w:szCs w:val="28"/>
        </w:rPr>
        <w:t xml:space="preserve"> п</w:t>
      </w:r>
      <w:r w:rsidR="00D70EC7">
        <w:rPr>
          <w:b/>
          <w:sz w:val="28"/>
          <w:szCs w:val="28"/>
        </w:rPr>
        <w:t>оселок</w:t>
      </w:r>
      <w:r w:rsidRPr="004C53E2">
        <w:rPr>
          <w:b/>
          <w:sz w:val="28"/>
          <w:szCs w:val="28"/>
        </w:rPr>
        <w:t xml:space="preserve"> Михайловский Саратовской области</w:t>
      </w:r>
    </w:p>
    <w:p w:rsidR="004C53E2" w:rsidRPr="004C53E2" w:rsidRDefault="004C53E2" w:rsidP="004C53E2">
      <w:pPr>
        <w:jc w:val="both"/>
        <w:rPr>
          <w:b/>
          <w:sz w:val="28"/>
          <w:szCs w:val="28"/>
        </w:rPr>
      </w:pPr>
    </w:p>
    <w:p w:rsidR="004C53E2" w:rsidRPr="004C53E2" w:rsidRDefault="004C53E2" w:rsidP="004C53E2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C53E2">
        <w:rPr>
          <w:bCs/>
          <w:color w:val="000000"/>
          <w:sz w:val="28"/>
          <w:szCs w:val="28"/>
        </w:rPr>
        <w:t>В соответствии с пунктом 19 части 1 статьи 14</w:t>
      </w:r>
      <w:r w:rsidRPr="004C53E2">
        <w:rPr>
          <w:bCs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4C53E2">
        <w:rPr>
          <w:bCs/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4C53E2">
        <w:rPr>
          <w:rFonts w:ascii="Arial" w:hAnsi="Arial" w:cs="Arial"/>
          <w:b/>
          <w:bCs/>
          <w:sz w:val="28"/>
          <w:szCs w:val="28"/>
        </w:rPr>
        <w:t xml:space="preserve"> </w:t>
      </w:r>
      <w:r w:rsidRPr="004C53E2">
        <w:rPr>
          <w:bCs/>
          <w:sz w:val="28"/>
          <w:szCs w:val="28"/>
        </w:rPr>
        <w:t>муниципального образования посел</w:t>
      </w:r>
      <w:r w:rsidR="00D70EC7">
        <w:rPr>
          <w:bCs/>
          <w:sz w:val="28"/>
          <w:szCs w:val="28"/>
        </w:rPr>
        <w:t>ка</w:t>
      </w:r>
      <w:r w:rsidRPr="004C53E2">
        <w:rPr>
          <w:bCs/>
          <w:sz w:val="28"/>
          <w:szCs w:val="28"/>
        </w:rPr>
        <w:t xml:space="preserve"> Михайловский Саратовской области, Собрание депутатов муниципального образования п. Михайловский </w:t>
      </w:r>
    </w:p>
    <w:p w:rsidR="004C53E2" w:rsidRPr="004C53E2" w:rsidRDefault="004C53E2" w:rsidP="004C53E2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4C53E2" w:rsidRPr="004C53E2" w:rsidRDefault="004C53E2" w:rsidP="004C53E2">
      <w:pPr>
        <w:jc w:val="both"/>
        <w:rPr>
          <w:b/>
          <w:sz w:val="28"/>
          <w:szCs w:val="28"/>
        </w:rPr>
      </w:pPr>
      <w:r w:rsidRPr="004C53E2">
        <w:rPr>
          <w:sz w:val="28"/>
          <w:szCs w:val="28"/>
        </w:rPr>
        <w:t xml:space="preserve">                                                          </w:t>
      </w:r>
      <w:r w:rsidRPr="004C53E2">
        <w:rPr>
          <w:b/>
          <w:sz w:val="28"/>
          <w:szCs w:val="28"/>
        </w:rPr>
        <w:t xml:space="preserve">   РЕШИЛО:</w:t>
      </w:r>
    </w:p>
    <w:p w:rsidR="004C53E2" w:rsidRPr="004C53E2" w:rsidRDefault="004C53E2" w:rsidP="004C53E2">
      <w:pPr>
        <w:jc w:val="both"/>
        <w:rPr>
          <w:sz w:val="28"/>
          <w:szCs w:val="28"/>
        </w:rPr>
      </w:pPr>
    </w:p>
    <w:p w:rsidR="004C53E2" w:rsidRPr="004C53E2" w:rsidRDefault="004C53E2" w:rsidP="004C53E2">
      <w:pPr>
        <w:numPr>
          <w:ilvl w:val="0"/>
          <w:numId w:val="2"/>
        </w:numPr>
        <w:jc w:val="both"/>
        <w:rPr>
          <w:sz w:val="28"/>
          <w:szCs w:val="28"/>
        </w:rPr>
      </w:pPr>
      <w:r w:rsidRPr="004C53E2">
        <w:rPr>
          <w:color w:val="000000"/>
          <w:sz w:val="28"/>
          <w:szCs w:val="28"/>
        </w:rPr>
        <w:t>Утвердить прилагаемое Положение о муниципальном контроле в сфере благоустройства на территории муниципального образования п</w:t>
      </w:r>
      <w:r w:rsidR="00D70EC7">
        <w:rPr>
          <w:color w:val="000000"/>
          <w:sz w:val="28"/>
          <w:szCs w:val="28"/>
        </w:rPr>
        <w:t>оселок</w:t>
      </w:r>
      <w:r w:rsidRPr="004C53E2">
        <w:rPr>
          <w:color w:val="000000"/>
          <w:sz w:val="28"/>
          <w:szCs w:val="28"/>
        </w:rPr>
        <w:t xml:space="preserve"> Михайловский Саратовской области.</w:t>
      </w:r>
    </w:p>
    <w:p w:rsidR="004C53E2" w:rsidRPr="004C53E2" w:rsidRDefault="004C53E2" w:rsidP="004C53E2">
      <w:pPr>
        <w:numPr>
          <w:ilvl w:val="0"/>
          <w:numId w:val="2"/>
        </w:numPr>
        <w:jc w:val="both"/>
        <w:rPr>
          <w:sz w:val="28"/>
          <w:szCs w:val="28"/>
        </w:rPr>
      </w:pPr>
      <w:r w:rsidRPr="004C53E2">
        <w:rPr>
          <w:sz w:val="28"/>
          <w:szCs w:val="28"/>
        </w:rPr>
        <w:t>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муниципального образования п</w:t>
      </w:r>
      <w:r w:rsidR="00D70EC7">
        <w:rPr>
          <w:sz w:val="28"/>
          <w:szCs w:val="28"/>
        </w:rPr>
        <w:t>оселок</w:t>
      </w:r>
      <w:r w:rsidRPr="004C53E2">
        <w:rPr>
          <w:sz w:val="28"/>
          <w:szCs w:val="28"/>
        </w:rPr>
        <w:t xml:space="preserve"> Михайловский Саратовской области.</w:t>
      </w:r>
    </w:p>
    <w:p w:rsidR="004C53E2" w:rsidRPr="004C53E2" w:rsidRDefault="004C53E2" w:rsidP="004C53E2">
      <w:pPr>
        <w:numPr>
          <w:ilvl w:val="0"/>
          <w:numId w:val="2"/>
        </w:numPr>
        <w:jc w:val="both"/>
        <w:rPr>
          <w:sz w:val="28"/>
          <w:szCs w:val="28"/>
        </w:rPr>
      </w:pPr>
      <w:r w:rsidRPr="004C53E2">
        <w:rPr>
          <w:sz w:val="28"/>
          <w:szCs w:val="28"/>
        </w:rPr>
        <w:t>Положение раздела 5 Положения о муниципальном контроле в сфере благоустройства на территории муниципального образования п</w:t>
      </w:r>
      <w:r w:rsidR="00D70EC7">
        <w:rPr>
          <w:sz w:val="28"/>
          <w:szCs w:val="28"/>
        </w:rPr>
        <w:t>оселок</w:t>
      </w:r>
      <w:r w:rsidRPr="004C53E2">
        <w:rPr>
          <w:sz w:val="28"/>
          <w:szCs w:val="28"/>
        </w:rPr>
        <w:t xml:space="preserve"> Михайловский Саратовской области вступает в силу с 1 марта 2022 года.</w:t>
      </w:r>
    </w:p>
    <w:p w:rsidR="004C53E2" w:rsidRPr="004C53E2" w:rsidRDefault="004C53E2" w:rsidP="004C53E2">
      <w:pPr>
        <w:numPr>
          <w:ilvl w:val="0"/>
          <w:numId w:val="2"/>
        </w:numPr>
        <w:jc w:val="both"/>
        <w:rPr>
          <w:sz w:val="28"/>
          <w:szCs w:val="28"/>
        </w:rPr>
      </w:pPr>
      <w:r w:rsidRPr="004C53E2">
        <w:rPr>
          <w:sz w:val="28"/>
          <w:szCs w:val="28"/>
        </w:rPr>
        <w:t xml:space="preserve">Опубликовать настоящее решение, в газете «Михайловские новости» и </w:t>
      </w:r>
      <w:proofErr w:type="gramStart"/>
      <w:r w:rsidRPr="004C53E2">
        <w:rPr>
          <w:sz w:val="28"/>
          <w:szCs w:val="28"/>
        </w:rPr>
        <w:t>на  официальном</w:t>
      </w:r>
      <w:proofErr w:type="gramEnd"/>
      <w:r w:rsidRPr="004C53E2">
        <w:rPr>
          <w:sz w:val="28"/>
          <w:szCs w:val="28"/>
        </w:rPr>
        <w:t xml:space="preserve"> сайте администрации муниципального образования п</w:t>
      </w:r>
      <w:r w:rsidR="00D70EC7">
        <w:rPr>
          <w:sz w:val="28"/>
          <w:szCs w:val="28"/>
        </w:rPr>
        <w:t>оселок</w:t>
      </w:r>
      <w:r w:rsidRPr="004C53E2">
        <w:rPr>
          <w:sz w:val="28"/>
          <w:szCs w:val="28"/>
        </w:rPr>
        <w:t xml:space="preserve"> Михайловский в информационно-коммуникационной сети Интернет.</w:t>
      </w:r>
    </w:p>
    <w:p w:rsidR="004C53E2" w:rsidRPr="004C53E2" w:rsidRDefault="004C53E2" w:rsidP="004C53E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C53E2">
        <w:rPr>
          <w:sz w:val="28"/>
          <w:szCs w:val="28"/>
        </w:rPr>
        <w:lastRenderedPageBreak/>
        <w:t xml:space="preserve">Контроль за исполнением настоящего решения </w:t>
      </w:r>
      <w:proofErr w:type="gramStart"/>
      <w:r w:rsidRPr="004C53E2">
        <w:rPr>
          <w:sz w:val="28"/>
          <w:szCs w:val="28"/>
        </w:rPr>
        <w:t>возложить  на</w:t>
      </w:r>
      <w:proofErr w:type="gramEnd"/>
      <w:r w:rsidRPr="004C53E2">
        <w:rPr>
          <w:sz w:val="28"/>
          <w:szCs w:val="28"/>
        </w:rPr>
        <w:t xml:space="preserve"> депутатскую  комиссию  по  </w:t>
      </w:r>
      <w:proofErr w:type="spellStart"/>
      <w:r w:rsidRPr="004C53E2">
        <w:rPr>
          <w:sz w:val="28"/>
          <w:szCs w:val="28"/>
        </w:rPr>
        <w:t>бюджетно</w:t>
      </w:r>
      <w:proofErr w:type="spellEnd"/>
      <w:r w:rsidRPr="004C53E2">
        <w:rPr>
          <w:sz w:val="28"/>
          <w:szCs w:val="28"/>
        </w:rPr>
        <w:t xml:space="preserve">    финансовой политике,    экономическому развитию и налогам. </w:t>
      </w:r>
    </w:p>
    <w:p w:rsidR="004C53E2" w:rsidRPr="004C53E2" w:rsidRDefault="004C53E2" w:rsidP="004C53E2">
      <w:pPr>
        <w:ind w:left="360"/>
        <w:jc w:val="both"/>
        <w:rPr>
          <w:sz w:val="28"/>
          <w:szCs w:val="28"/>
        </w:rPr>
      </w:pPr>
    </w:p>
    <w:p w:rsidR="004C53E2" w:rsidRPr="004C53E2" w:rsidRDefault="004C53E2" w:rsidP="004C53E2">
      <w:pPr>
        <w:jc w:val="both"/>
        <w:rPr>
          <w:sz w:val="28"/>
          <w:szCs w:val="28"/>
        </w:rPr>
      </w:pPr>
    </w:p>
    <w:p w:rsidR="004C53E2" w:rsidRPr="004C53E2" w:rsidRDefault="004C53E2" w:rsidP="004C53E2">
      <w:pPr>
        <w:jc w:val="both"/>
      </w:pPr>
    </w:p>
    <w:p w:rsidR="004C53E2" w:rsidRPr="004C53E2" w:rsidRDefault="004C53E2" w:rsidP="004C53E2">
      <w:pPr>
        <w:jc w:val="both"/>
        <w:rPr>
          <w:b/>
          <w:sz w:val="28"/>
          <w:szCs w:val="28"/>
        </w:rPr>
      </w:pPr>
      <w:r w:rsidRPr="004C53E2">
        <w:rPr>
          <w:b/>
          <w:sz w:val="28"/>
          <w:szCs w:val="28"/>
        </w:rPr>
        <w:t>Глава муниципального образования</w:t>
      </w:r>
    </w:p>
    <w:p w:rsidR="004C53E2" w:rsidRPr="004C53E2" w:rsidRDefault="004C53E2" w:rsidP="004C53E2">
      <w:pPr>
        <w:jc w:val="both"/>
        <w:rPr>
          <w:sz w:val="28"/>
          <w:szCs w:val="28"/>
        </w:rPr>
      </w:pPr>
      <w:r w:rsidRPr="004C53E2">
        <w:rPr>
          <w:b/>
          <w:sz w:val="28"/>
          <w:szCs w:val="28"/>
        </w:rPr>
        <w:t>п. Михайловский Саратовской области                                    А.М. Романов</w:t>
      </w:r>
      <w:r w:rsidRPr="004C53E2">
        <w:rPr>
          <w:sz w:val="28"/>
          <w:szCs w:val="28"/>
        </w:rPr>
        <w:t xml:space="preserve"> </w:t>
      </w:r>
    </w:p>
    <w:p w:rsidR="004C53E2" w:rsidRPr="004C53E2" w:rsidRDefault="004C53E2" w:rsidP="004C53E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C53E2" w:rsidRPr="004C53E2" w:rsidRDefault="004C53E2" w:rsidP="004C53E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C53E2" w:rsidRPr="004C53E2" w:rsidRDefault="004C53E2" w:rsidP="004C53E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C53E2">
        <w:rPr>
          <w:b/>
          <w:bCs/>
          <w:sz w:val="28"/>
          <w:szCs w:val="28"/>
        </w:rPr>
        <w:t xml:space="preserve">Председатель Собрания депутатов </w:t>
      </w:r>
    </w:p>
    <w:p w:rsidR="004C53E2" w:rsidRPr="004C53E2" w:rsidRDefault="004C53E2" w:rsidP="004C53E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C53E2">
        <w:rPr>
          <w:b/>
          <w:bCs/>
          <w:sz w:val="28"/>
          <w:szCs w:val="28"/>
        </w:rPr>
        <w:t>муниципального образования</w:t>
      </w:r>
    </w:p>
    <w:p w:rsidR="004C53E2" w:rsidRPr="004C53E2" w:rsidRDefault="004C53E2" w:rsidP="004C53E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C53E2">
        <w:rPr>
          <w:b/>
          <w:bCs/>
          <w:sz w:val="28"/>
          <w:szCs w:val="28"/>
        </w:rPr>
        <w:t xml:space="preserve">п. Михайловский Саратовской области                                  П. В. Петров       </w:t>
      </w:r>
    </w:p>
    <w:p w:rsidR="004C53E2" w:rsidRPr="004C53E2" w:rsidRDefault="004C53E2" w:rsidP="004C53E2">
      <w:pPr>
        <w:jc w:val="center"/>
      </w:pPr>
    </w:p>
    <w:p w:rsidR="004C53E2" w:rsidRPr="004C53E2" w:rsidRDefault="004C53E2" w:rsidP="004C53E2">
      <w:pPr>
        <w:jc w:val="center"/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:rsidR="004C53E2" w:rsidRPr="004C53E2" w:rsidRDefault="004C53E2" w:rsidP="004C53E2">
      <w:pPr>
        <w:spacing w:line="240" w:lineRule="exact"/>
        <w:ind w:left="5398"/>
        <w:jc w:val="center"/>
        <w:rPr>
          <w:color w:val="000000"/>
        </w:rPr>
      </w:pPr>
    </w:p>
    <w:p w:rsidR="004C53E2" w:rsidRPr="004C53E2" w:rsidRDefault="004C53E2" w:rsidP="004C53E2">
      <w:pPr>
        <w:tabs>
          <w:tab w:val="num" w:pos="200"/>
        </w:tabs>
        <w:ind w:left="4536"/>
        <w:jc w:val="center"/>
        <w:outlineLvl w:val="0"/>
      </w:pPr>
      <w:r w:rsidRPr="004C53E2">
        <w:t>УТВЕРЖДЕНО</w:t>
      </w:r>
    </w:p>
    <w:p w:rsidR="004C53E2" w:rsidRPr="004C53E2" w:rsidRDefault="004C53E2" w:rsidP="004C53E2">
      <w:pPr>
        <w:ind w:left="4536"/>
        <w:jc w:val="center"/>
        <w:rPr>
          <w:color w:val="000000"/>
        </w:rPr>
      </w:pPr>
      <w:r w:rsidRPr="004C53E2">
        <w:rPr>
          <w:color w:val="000000"/>
        </w:rPr>
        <w:t>Решением собранием депутатов</w:t>
      </w:r>
    </w:p>
    <w:p w:rsidR="004C53E2" w:rsidRPr="004C53E2" w:rsidRDefault="004C53E2" w:rsidP="004C53E2">
      <w:pPr>
        <w:ind w:left="4536"/>
        <w:jc w:val="center"/>
      </w:pPr>
      <w:r w:rsidRPr="004C53E2">
        <w:t xml:space="preserve">Муниципального образования </w:t>
      </w:r>
    </w:p>
    <w:p w:rsidR="004C53E2" w:rsidRPr="004C53E2" w:rsidRDefault="004C53E2" w:rsidP="004C53E2">
      <w:pPr>
        <w:ind w:left="4536"/>
        <w:jc w:val="center"/>
      </w:pPr>
      <w:r w:rsidRPr="004C53E2">
        <w:t>п. Михайловский Саратовской области</w:t>
      </w:r>
    </w:p>
    <w:p w:rsidR="004C53E2" w:rsidRPr="004C53E2" w:rsidRDefault="004C53E2" w:rsidP="004C53E2">
      <w:pPr>
        <w:ind w:left="4536"/>
        <w:jc w:val="center"/>
      </w:pPr>
      <w:r w:rsidRPr="004C53E2">
        <w:t>от __________ 2021 № ___</w:t>
      </w:r>
    </w:p>
    <w:p w:rsidR="004C53E2" w:rsidRPr="004C53E2" w:rsidRDefault="004C53E2" w:rsidP="004C53E2">
      <w:pPr>
        <w:ind w:firstLine="567"/>
        <w:jc w:val="right"/>
        <w:rPr>
          <w:color w:val="000000"/>
          <w:sz w:val="17"/>
          <w:szCs w:val="17"/>
        </w:rPr>
      </w:pPr>
    </w:p>
    <w:p w:rsidR="004C53E2" w:rsidRPr="004C53E2" w:rsidRDefault="004C53E2" w:rsidP="004C53E2">
      <w:pPr>
        <w:ind w:firstLine="567"/>
        <w:jc w:val="right"/>
        <w:rPr>
          <w:color w:val="000000"/>
          <w:sz w:val="17"/>
          <w:szCs w:val="17"/>
        </w:rPr>
      </w:pPr>
    </w:p>
    <w:p w:rsidR="004C53E2" w:rsidRPr="004C53E2" w:rsidRDefault="004C53E2" w:rsidP="004C53E2">
      <w:pPr>
        <w:jc w:val="center"/>
        <w:rPr>
          <w:b/>
          <w:i/>
          <w:iCs/>
          <w:color w:val="000000"/>
        </w:rPr>
      </w:pPr>
      <w:r w:rsidRPr="004C53E2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4C53E2">
        <w:rPr>
          <w:color w:val="000000"/>
          <w:sz w:val="28"/>
          <w:szCs w:val="28"/>
        </w:rPr>
        <w:t xml:space="preserve"> </w:t>
      </w:r>
      <w:r w:rsidRPr="004C53E2">
        <w:rPr>
          <w:b/>
          <w:color w:val="000000"/>
          <w:sz w:val="28"/>
          <w:szCs w:val="28"/>
        </w:rPr>
        <w:t>муниципального образования поселок Михайловский Саратовской области</w:t>
      </w:r>
    </w:p>
    <w:p w:rsidR="004C53E2" w:rsidRPr="004C53E2" w:rsidRDefault="004C53E2" w:rsidP="004C53E2">
      <w:pPr>
        <w:spacing w:line="360" w:lineRule="auto"/>
        <w:jc w:val="center"/>
      </w:pPr>
    </w:p>
    <w:p w:rsidR="00D03C14" w:rsidRPr="00700821" w:rsidRDefault="004C53E2" w:rsidP="004C53E2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D03C14"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устанавливает порядок осуществления муниципального контроля в сфере благоустройства на территории</w:t>
      </w:r>
      <w:r w:rsidR="004C53E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п</w:t>
      </w:r>
      <w:r w:rsidR="00D70EC7">
        <w:rPr>
          <w:rFonts w:ascii="Times New Roman" w:hAnsi="Times New Roman" w:cs="Times New Roman"/>
          <w:color w:val="000000"/>
          <w:sz w:val="28"/>
          <w:szCs w:val="28"/>
        </w:rPr>
        <w:t>оселок</w:t>
      </w:r>
      <w:r w:rsidR="004C53E2">
        <w:rPr>
          <w:rFonts w:ascii="Times New Roman" w:hAnsi="Times New Roman" w:cs="Times New Roman"/>
          <w:color w:val="000000"/>
          <w:sz w:val="28"/>
          <w:szCs w:val="28"/>
        </w:rPr>
        <w:t xml:space="preserve"> Михайловский Саратовской области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4C53E2" w:rsidRPr="004C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53E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п. Михайловский Саратовской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4C53E2">
        <w:rPr>
          <w:color w:val="000000"/>
          <w:sz w:val="28"/>
          <w:szCs w:val="28"/>
        </w:rPr>
        <w:t xml:space="preserve">муниципального образования п. Михайловский Саратовской области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1.4. Должностными лицами администрации, уполномоченными осуществлять контроль в сфере благоустройства, являются</w:t>
      </w:r>
      <w:r w:rsidR="00D70EC7">
        <w:rPr>
          <w:color w:val="000000"/>
          <w:sz w:val="28"/>
          <w:szCs w:val="28"/>
        </w:rPr>
        <w:t xml:space="preserve"> первый заместитель главы администрации, специалист 1 категории, секретарь административной комиссии администрации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116AAC" w:rsidRPr="004C53E2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, выдаваемым в соответствии с порядком осуществления земляных </w:t>
      </w:r>
      <w:proofErr w:type="gramStart"/>
      <w:r w:rsidRPr="00700821">
        <w:rPr>
          <w:color w:val="000000"/>
          <w:sz w:val="28"/>
          <w:szCs w:val="28"/>
        </w:rPr>
        <w:t xml:space="preserve">работ, </w:t>
      </w:r>
      <w:r w:rsidR="00755AD0">
        <w:rPr>
          <w:color w:val="000000"/>
          <w:sz w:val="28"/>
          <w:szCs w:val="28"/>
        </w:rPr>
        <w:t xml:space="preserve">  </w:t>
      </w:r>
      <w:proofErr w:type="gramEnd"/>
      <w:r w:rsidR="00755AD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700821">
        <w:rPr>
          <w:color w:val="000000"/>
          <w:sz w:val="28"/>
          <w:szCs w:val="28"/>
        </w:rPr>
        <w:t xml:space="preserve">установленным нормативными правовыми </w:t>
      </w:r>
      <w:r w:rsidR="00CE1047">
        <w:rPr>
          <w:color w:val="000000"/>
          <w:sz w:val="28"/>
          <w:szCs w:val="28"/>
        </w:rPr>
        <w:t>актами</w:t>
      </w:r>
      <w:r w:rsidR="00CE1047" w:rsidRPr="00CE1047">
        <w:rPr>
          <w:color w:val="000000"/>
          <w:sz w:val="28"/>
          <w:szCs w:val="28"/>
        </w:rPr>
        <w:t xml:space="preserve"> </w:t>
      </w:r>
      <w:r w:rsidR="00CE1047" w:rsidRPr="00700821">
        <w:rPr>
          <w:color w:val="000000"/>
          <w:sz w:val="28"/>
          <w:szCs w:val="28"/>
        </w:rPr>
        <w:t>власти</w:t>
      </w:r>
      <w:r w:rsidR="00D70EC7">
        <w:rPr>
          <w:color w:val="000000"/>
          <w:sz w:val="28"/>
          <w:szCs w:val="28"/>
        </w:rPr>
        <w:t xml:space="preserve"> Саратовской области</w:t>
      </w:r>
      <w:r w:rsidR="00CE1047" w:rsidRPr="00700821">
        <w:rPr>
          <w:color w:val="000000"/>
          <w:sz w:val="28"/>
          <w:szCs w:val="28"/>
        </w:rPr>
        <w:t>,</w:t>
      </w:r>
      <w:r w:rsidR="00CE1047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4C53E2">
        <w:rPr>
          <w:color w:val="000000"/>
          <w:sz w:val="28"/>
          <w:szCs w:val="28"/>
        </w:rPr>
        <w:t>муниципального образования п. Михайловский Саратовской области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4C53E2">
        <w:rPr>
          <w:color w:val="000000"/>
          <w:sz w:val="28"/>
          <w:szCs w:val="28"/>
        </w:rPr>
        <w:t xml:space="preserve">муниципального образования п. Михайловский Саратовской области </w:t>
      </w:r>
      <w:r w:rsidRPr="0070082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8) технические и санитарно-защитные зоны;</w:t>
      </w:r>
    </w:p>
    <w:p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4C53E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п. Михайловский Саратовской области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4C53E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п. Михайловский Саратовской области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на собраниях 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конференциях граждан об обязательных требованиях, предъявляемых к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</w:t>
      </w:r>
      <w:r w:rsidR="004C53E2" w:rsidRPr="004C53E2">
        <w:rPr>
          <w:color w:val="000000"/>
          <w:sz w:val="28"/>
          <w:szCs w:val="28"/>
        </w:rPr>
        <w:t xml:space="preserve"> </w:t>
      </w:r>
      <w:r w:rsidR="004C53E2">
        <w:rPr>
          <w:color w:val="000000"/>
          <w:sz w:val="28"/>
          <w:szCs w:val="28"/>
        </w:rPr>
        <w:t>муниципального образования п</w:t>
      </w:r>
      <w:r w:rsidR="00D70EC7">
        <w:rPr>
          <w:color w:val="000000"/>
          <w:sz w:val="28"/>
          <w:szCs w:val="28"/>
        </w:rPr>
        <w:t>.</w:t>
      </w:r>
      <w:r w:rsidR="004C53E2">
        <w:rPr>
          <w:color w:val="000000"/>
          <w:sz w:val="28"/>
          <w:szCs w:val="28"/>
        </w:rPr>
        <w:t xml:space="preserve"> Михайловский Саратовской области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проводится главой (заместителем главы)</w:t>
      </w:r>
      <w:r w:rsidR="004C53E2" w:rsidRPr="004C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53E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п. Михайловский Саратовской области</w:t>
      </w:r>
      <w:r w:rsidR="004C53E2" w:rsidRPr="004C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53E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п. Михайловский Саратовской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4C53E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п. Михайловский Саратовской области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подразделений), получения письменных объяснений, инструментального обследования);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</w:t>
      </w:r>
      <w:r w:rsidR="004C53E2" w:rsidRPr="004C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53E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п. Михайловский Саратовской области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2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</w:t>
      </w:r>
      <w:r w:rsidR="00D03C14" w:rsidRPr="00700821">
        <w:rPr>
          <w:color w:val="000000"/>
          <w:sz w:val="28"/>
          <w:szCs w:val="28"/>
        </w:rPr>
        <w:lastRenderedPageBreak/>
        <w:t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D70EC7">
        <w:rPr>
          <w:rFonts w:ascii="Times New Roman" w:hAnsi="Times New Roman" w:cs="Times New Roman"/>
          <w:sz w:val="28"/>
          <w:szCs w:val="28"/>
        </w:rPr>
        <w:t>Саратовской области</w:t>
      </w:r>
      <w:bookmarkStart w:id="2" w:name="_GoBack"/>
      <w:bookmarkEnd w:id="2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4C53E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п. Михайловский Саратовской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с предварительным информированием глав</w:t>
      </w:r>
      <w:r w:rsidR="004C53E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4C53E2" w:rsidRPr="004C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53E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п. Михайловский Саратовской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4C53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4C53E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п. Михайловский Саратовской области 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</w:t>
      </w:r>
      <w:r w:rsidR="004C53E2" w:rsidRPr="004C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53E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п. Михайловский Саратовской области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4C53E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п. Михайловский Саратовской области</w:t>
      </w:r>
    </w:p>
    <w:p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D03C14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:rsidR="00D03C14" w:rsidRPr="00D16AD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5CD9" w:rsidRDefault="004D61A1"/>
    <w:sectPr w:rsidR="00915CD9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1A1" w:rsidRDefault="004D61A1" w:rsidP="00D03C14">
      <w:r>
        <w:separator/>
      </w:r>
    </w:p>
  </w:endnote>
  <w:endnote w:type="continuationSeparator" w:id="0">
    <w:p w:rsidR="004D61A1" w:rsidRDefault="004D61A1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1A1" w:rsidRDefault="004D61A1" w:rsidP="00D03C14">
      <w:r>
        <w:separator/>
      </w:r>
    </w:p>
  </w:footnote>
  <w:footnote w:type="continuationSeparator" w:id="0">
    <w:p w:rsidR="004D61A1" w:rsidRDefault="004D61A1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F25" w:rsidRDefault="004C153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4D61A1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F25" w:rsidRDefault="004C153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116AAC">
      <w:rPr>
        <w:rStyle w:val="afb"/>
        <w:noProof/>
      </w:rPr>
      <w:t>23</w:t>
    </w:r>
    <w:r>
      <w:rPr>
        <w:rStyle w:val="afb"/>
      </w:rPr>
      <w:fldChar w:fldCharType="end"/>
    </w:r>
  </w:p>
  <w:p w:rsidR="00E90F25" w:rsidRDefault="004D61A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7E7BF7"/>
    <w:multiLevelType w:val="hybridMultilevel"/>
    <w:tmpl w:val="EC0663BC"/>
    <w:lvl w:ilvl="0" w:tplc="FD925D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C14"/>
    <w:rsid w:val="00116AAC"/>
    <w:rsid w:val="002B7085"/>
    <w:rsid w:val="00361D29"/>
    <w:rsid w:val="004C1539"/>
    <w:rsid w:val="004C53E2"/>
    <w:rsid w:val="004D61A1"/>
    <w:rsid w:val="007100F8"/>
    <w:rsid w:val="00755AD0"/>
    <w:rsid w:val="008629D3"/>
    <w:rsid w:val="00935631"/>
    <w:rsid w:val="009C6943"/>
    <w:rsid w:val="009D07EB"/>
    <w:rsid w:val="00CC7589"/>
    <w:rsid w:val="00CE1047"/>
    <w:rsid w:val="00D03C14"/>
    <w:rsid w:val="00D7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4D80"/>
  <w15:docId w15:val="{1222E375-1630-45DF-885B-2D860FB4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6DCF4-8251-4C75-8F16-E3E51251E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6941</Words>
  <Characters>39565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2021-09-14T10:22:00Z</cp:lastPrinted>
  <dcterms:created xsi:type="dcterms:W3CDTF">2021-08-23T11:09:00Z</dcterms:created>
  <dcterms:modified xsi:type="dcterms:W3CDTF">2021-09-15T06:55:00Z</dcterms:modified>
</cp:coreProperties>
</file>