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9FE"/>
        <w:tblCellMar>
          <w:left w:w="0" w:type="dxa"/>
          <w:right w:w="0" w:type="dxa"/>
        </w:tblCellMar>
        <w:tblLook w:val="04A0"/>
      </w:tblPr>
      <w:tblGrid>
        <w:gridCol w:w="3345"/>
        <w:gridCol w:w="4110"/>
        <w:gridCol w:w="1890"/>
      </w:tblGrid>
      <w:tr w:rsidR="00321C8E" w:rsidRPr="00321C8E" w:rsidTr="00321C8E">
        <w:trPr>
          <w:tblCellSpacing w:w="0" w:type="dxa"/>
        </w:trPr>
        <w:tc>
          <w:tcPr>
            <w:tcW w:w="9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E"/>
            <w:hideMark/>
          </w:tcPr>
          <w:p w:rsidR="00321C8E" w:rsidRPr="00321C8E" w:rsidRDefault="00321C8E" w:rsidP="0032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</w:t>
            </w:r>
          </w:p>
        </w:tc>
      </w:tr>
      <w:tr w:rsidR="00321C8E" w:rsidRPr="00321C8E" w:rsidTr="00321C8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E"/>
            <w:hideMark/>
          </w:tcPr>
          <w:p w:rsidR="00321C8E" w:rsidRPr="00321C8E" w:rsidRDefault="00321C8E" w:rsidP="0032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Начальник управления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E"/>
            <w:hideMark/>
          </w:tcPr>
          <w:p w:rsidR="00321C8E" w:rsidRPr="00321C8E" w:rsidRDefault="00321C8E" w:rsidP="0032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Лаптева Светлана Викторовна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E"/>
            <w:hideMark/>
          </w:tcPr>
          <w:p w:rsidR="00321C8E" w:rsidRPr="00321C8E" w:rsidRDefault="00321C8E" w:rsidP="0032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2-12-45</w:t>
            </w:r>
          </w:p>
        </w:tc>
      </w:tr>
      <w:tr w:rsidR="00321C8E" w:rsidRPr="00321C8E" w:rsidTr="00321C8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E"/>
            <w:hideMark/>
          </w:tcPr>
          <w:p w:rsidR="00321C8E" w:rsidRPr="00321C8E" w:rsidRDefault="00321C8E" w:rsidP="0032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Начальник бюджетного отдела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E"/>
            <w:hideMark/>
          </w:tcPr>
          <w:p w:rsidR="00321C8E" w:rsidRPr="00321C8E" w:rsidRDefault="00321C8E" w:rsidP="0032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Гудкова Елена Сергеевна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E"/>
            <w:hideMark/>
          </w:tcPr>
          <w:p w:rsidR="00321C8E" w:rsidRPr="00321C8E" w:rsidRDefault="00321C8E" w:rsidP="0032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2-19-47</w:t>
            </w:r>
          </w:p>
        </w:tc>
      </w:tr>
      <w:tr w:rsidR="00321C8E" w:rsidRPr="00321C8E" w:rsidTr="00321C8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E"/>
            <w:hideMark/>
          </w:tcPr>
          <w:p w:rsidR="00321C8E" w:rsidRPr="00321C8E" w:rsidRDefault="00321C8E" w:rsidP="0032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Начальник отдела учета, отчетности и контроля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E"/>
            <w:hideMark/>
          </w:tcPr>
          <w:p w:rsidR="00321C8E" w:rsidRPr="00321C8E" w:rsidRDefault="00321C8E" w:rsidP="0032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Мельник Ольга Викторовна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E"/>
            <w:hideMark/>
          </w:tcPr>
          <w:p w:rsidR="00321C8E" w:rsidRPr="00321C8E" w:rsidRDefault="00321C8E" w:rsidP="0032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2-19-47</w:t>
            </w:r>
          </w:p>
        </w:tc>
      </w:tr>
    </w:tbl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b/>
          <w:bCs/>
          <w:color w:val="000000"/>
          <w:sz w:val="17"/>
        </w:rPr>
        <w:t> </w:t>
      </w:r>
      <w:proofErr w:type="gramStart"/>
      <w:r w:rsidRPr="00321C8E">
        <w:rPr>
          <w:rFonts w:ascii="Times New Roman" w:eastAsia="Times New Roman" w:hAnsi="Times New Roman" w:cs="Times New Roman"/>
          <w:b/>
          <w:bCs/>
          <w:color w:val="000000"/>
          <w:sz w:val="17"/>
        </w:rPr>
        <w:t>Почтовый адрес: 413540,  Российская Федерация, Саратовская область, пос. Михайловский,  ул. 60 лет Победы, д.6</w:t>
      </w:r>
      <w:proofErr w:type="gramEnd"/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b/>
          <w:bCs/>
          <w:color w:val="000000"/>
          <w:sz w:val="17"/>
        </w:rPr>
        <w:t>Адрес электронной почты: </w:t>
      </w:r>
      <w:hyperlink r:id="rId4" w:history="1">
        <w:r w:rsidRPr="00321C8E">
          <w:rPr>
            <w:rFonts w:ascii="Times New Roman" w:eastAsia="Times New Roman" w:hAnsi="Times New Roman" w:cs="Times New Roman"/>
            <w:color w:val="2F6FBF"/>
            <w:sz w:val="17"/>
            <w:u w:val="single"/>
          </w:rPr>
          <w:t>finuprаvlenie@mail.ru</w:t>
        </w:r>
      </w:hyperlink>
      <w:r w:rsidRPr="00321C8E">
        <w:rPr>
          <w:rFonts w:ascii="Times New Roman" w:eastAsia="Times New Roman" w:hAnsi="Times New Roman" w:cs="Times New Roman"/>
          <w:b/>
          <w:bCs/>
          <w:color w:val="000000"/>
          <w:sz w:val="17"/>
        </w:rPr>
        <w:t> 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b/>
          <w:bCs/>
          <w:color w:val="000000"/>
          <w:sz w:val="17"/>
        </w:rPr>
        <w:t>Номер телефона для справок: 2-12-45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b/>
          <w:bCs/>
          <w:color w:val="000000"/>
          <w:sz w:val="17"/>
        </w:rPr>
        <w:t>Финансовое управление обладает следующими полномочиями</w:t>
      </w: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: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1. Устанавливает порядок и методику планирования бюджетных ассигнований.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          2. Разрабатывает и предоставляет </w:t>
      </w:r>
      <w:proofErr w:type="gramStart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Главе</w:t>
      </w:r>
      <w:proofErr w:type="gramEnd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ЗАТО основные направления налоговой и бюджетной политики городского округа.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3. Составляет проект бюджета городского округа.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          4. Направляет </w:t>
      </w:r>
      <w:proofErr w:type="gramStart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Главе</w:t>
      </w:r>
      <w:proofErr w:type="gramEnd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ЗАТО проект бюджета с необходимыми документами и материалами для внесения его в Собрание депутатов ЗАТО Михайловский.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          5. Разрабатывает порядок исполнения </w:t>
      </w:r>
      <w:proofErr w:type="gramStart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бюджета</w:t>
      </w:r>
      <w:proofErr w:type="gramEnd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ЗАТО по расходам и по источникам финансирования дефицита бюджета городского округа.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6. Устанавливает порядок составления и ведения сводной бюджетной росписи бюджета городского округа.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7. Составляет и ведет сводную бюджетную роспись бюджета городского округа.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8.Устанавливает порядок составления и ведения бюджетных росписей главных распорядителей (распорядителей) и получателей средств бюджета городского округа и внесения изменений в них.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          9. Устанавливает порядок доведения бюджетных ассигнований и (или) лимитов  бюджетных  обязательств до главных распорядителей средств бюджета  городского  округа,  для которых решением Собрания </w:t>
      </w:r>
      <w:proofErr w:type="gramStart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депутатов</w:t>
      </w:r>
      <w:proofErr w:type="gramEnd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ЗАТО Михайловский о бюджете ЗАТО на очередной финансовый год (плановый период) установлены условия их предоставления.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10. Устанавливает порядок составления  и ведения кассового плана.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          11. Устанавливает состав и сроки предоставления главными распорядителями,  получателями  средств бюджета городского округа, главными администраторами доходов бюджета городского округа, главными администраторами  </w:t>
      </w:r>
      <w:proofErr w:type="gramStart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источников  финансирования  дефицита бюджета городского  округа</w:t>
      </w:r>
      <w:proofErr w:type="gramEnd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 сведений, необходимых для составления и ведения кассового плана.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12. Осуществляет управление средствами на едином счете бюджета городского округа.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   13. Организует работу по внесению изменений и дополнений в бюджет городского округа с учетом анализа поступающих доходов и расходования бюджетных средств.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14. Ведет перечень главных распорядителей, распорядителей и получателей бюджетных средств (местного бюджета).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15. Устанавливает порядок санкционирования оплаты денежных обязательств, подлежащих исполнению за счет бюджетных ассигнований по расходам бюджета городского округа и по источникам финансирования дефицита бюджета городского округа.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16. Взыскивает в доход бюджета остатки неиспользованных целевых субсидий.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          17. Определяет порядок </w:t>
      </w:r>
      <w:proofErr w:type="gramStart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приостановления санкционирования оплаты денежных обязательств бюджетного учреждения городского округа</w:t>
      </w:r>
      <w:proofErr w:type="gramEnd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при нарушении им порядка учета бюджетных обязательств.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>          18. Ведет реестр расходных обязательств городского округа.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19. Осуществляет муниципальные заимствования от имени городского округа на основании поручения Главы  ЗАТО.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20. Устанавливает порядок проведения анализа и проводит анализ финансового состояния принципала в целях предоставления муниципальной гарантии.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21. Устанавливает состав информации, вносимой в муниципальную долговую книгу городского округа.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22. Ведет муниципальную долговую книгу городского округа.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23. Ведет учет выданных муниципальных гарантий, исполнения обязатель</w:t>
      </w:r>
      <w:proofErr w:type="gramStart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ств  пр</w:t>
      </w:r>
      <w:proofErr w:type="gramEnd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инципала  обеспеченных муниципальными гарантиями, а  также учет осуществления гарантом платежей по выданным муниципальным гарантиям.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24. Устанавливает порядок составления бюджетной отчетности, сроки предоставления сводной бухгалтерской отчетности в Финансовое управление главными  распорядителями,  получателями средств бюджета городского округа, главными администраторами доходов бюджета городского округа, главными  администраторами   источников  финансирования  дефицита  бюджета городского округа, а также бюджетными учреждениями.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          25. Представляет на утверждение </w:t>
      </w:r>
      <w:proofErr w:type="gramStart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Главе</w:t>
      </w:r>
      <w:proofErr w:type="gramEnd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ЗАТО отчет об исполнении бюджета городского округа за первый квартал, полугодие и девять месяцев текущего финансового года.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          26. Предоставляет </w:t>
      </w:r>
      <w:proofErr w:type="gramStart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Главе</w:t>
      </w:r>
      <w:proofErr w:type="gramEnd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ЗАТО годовой отчет об исполнении бюджета городского округа для внесения его на утверждение в Собрание депутатов ЗАТО Михайловский Саратовской области.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27. Составляет и представляет в Министерство финансов Саратовской области бухгалтерскую отчетность и отчет об исполнении бюджета городского округа.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28. Устанавливает порядок завершения операций по исполнению бюджета городского округа в текущем году.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29. Ведет перечень муниципальных учреждений.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30. Утверждает перечень кодов подвидов по видам доходов бюджета городского округа, главными администраторами которых являются органы местного самоуправления и находящиеся в их ведении казенные учреждения.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          31. Осуществляет </w:t>
      </w:r>
      <w:proofErr w:type="gramStart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контроль за</w:t>
      </w:r>
      <w:proofErr w:type="gramEnd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исполнением бюджета городского округа.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32. Осуществляет бухгалтерский учет исполнения бюджетной сметы расходов Финансового управления, составляет бухгалтерскую отчетность.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33. Информирует Главу ЗАТО о состоянии бюджетного учета в муниципальных учреждениях городского округа.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          34. В пределах своей компетенции участвует в разработке </w:t>
      </w:r>
      <w:proofErr w:type="gramStart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проектов правовых актов органа местного самоуправления городского округа</w:t>
      </w:r>
      <w:proofErr w:type="gramEnd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35. Осуществляет в установленном порядке муниципальные внутренние заимствования.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36. Участвует в подготовке предложений по совершенствованию системы оплаты труда работников бюджетных и казенных учреждений городского округа.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37. Проводит ревизии и проверки финансово-хозяйственной деятельности и постановки бухгалтерского учета в муниципальных учреждениях городского округа.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          38. Осуществляет финансовый </w:t>
      </w:r>
      <w:proofErr w:type="gramStart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контроль за</w:t>
      </w:r>
      <w:proofErr w:type="gramEnd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операциями с бюджетными средствами получателей средств бюджета городского округа, а также за соблюдением    получателями    бюджетных    инвестиций    и   муниципальных гарантий условий выделения, получения, целевого использования и возврата бюджетных средств. Вносит предложения по устранению выявленных нарушений.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39. Осуществляет свои полномочия по выдаче разрешений на проведение муниципальных лотерей.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40. Организует работу по обмену информацией между финансовыми и налоговыми органами.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>          41. Получает от администраторов доходов бюджета городского округа, муниципальных предприятий, учреждений, организаций отчеты, необходимые для анализа экономической ситуации и составления проекта бюджета городского округа.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42. Запрашивает и получает от налоговых органов, органов федерального казначейства, органов местного самоуправления сведения и материалы, необходимые для составления проекта бюджета, отчета об исполнении бюджета городского округа.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43. Осуществляет иные бюджетные полномочия, отнесенные бюджетным законодательством Российской Федерации и принимаемыми в соответствии с ним нормативными правовыми актами к бюджетным полномочиям финансовых органов.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        </w:t>
      </w:r>
      <w:r w:rsidRPr="00321C8E">
        <w:rPr>
          <w:rFonts w:ascii="Times New Roman" w:eastAsia="Times New Roman" w:hAnsi="Times New Roman" w:cs="Times New Roman"/>
          <w:b/>
          <w:bCs/>
          <w:color w:val="000000"/>
          <w:sz w:val="17"/>
        </w:rPr>
        <w:t xml:space="preserve">Функции Финансового управления </w:t>
      </w:r>
      <w:proofErr w:type="gramStart"/>
      <w:r w:rsidRPr="00321C8E">
        <w:rPr>
          <w:rFonts w:ascii="Times New Roman" w:eastAsia="Times New Roman" w:hAnsi="Times New Roman" w:cs="Times New Roman"/>
          <w:b/>
          <w:bCs/>
          <w:color w:val="000000"/>
          <w:sz w:val="17"/>
        </w:rPr>
        <w:t>администрации</w:t>
      </w:r>
      <w:proofErr w:type="gramEnd"/>
      <w:r w:rsidRPr="00321C8E">
        <w:rPr>
          <w:rFonts w:ascii="Times New Roman" w:eastAsia="Times New Roman" w:hAnsi="Times New Roman" w:cs="Times New Roman"/>
          <w:b/>
          <w:bCs/>
          <w:color w:val="000000"/>
          <w:sz w:val="17"/>
        </w:rPr>
        <w:t xml:space="preserve"> ЗАТО Михайловский Саратовской области</w:t>
      </w: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:           </w:t>
      </w: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  <w:t>  • проведение на территории городского округа единой муниципальной финансовой, бюджетной, налоговой политики;</w:t>
      </w: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  <w:t>  • координация деятельности в этой сфере иных органов местного самоуправления;</w:t>
      </w: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  <w:t>  • осуществление исполнительно-распорядительных полномочий по управлению муниципальными  финансами городского округа.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b/>
          <w:bCs/>
          <w:color w:val="000000"/>
          <w:sz w:val="17"/>
        </w:rPr>
        <w:t>На Финансовое управление возлагается решение следующих задач</w:t>
      </w: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: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1. Организация исполнения и исполнение бюджета закрытого административно-территориального образования Михайловский.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2. Осуществление в установленном порядке взаимоотношений бюджета городского округа  с бюджетом Саратовской области.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3. Составление перечня статистических данных, необходимых для определения размеров межбюджетных трансфертов бюджету городского округа.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4. Совершенствование взаимодействия при осуществлении деятельности по формированию и исполнению бюджета городского округа, кассового исполнения его расходов.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          5. Разработка предложений по эффективному использованию бюджетных средств для обеспечения устойчивого финансового положения и бюджетной </w:t>
      </w:r>
      <w:proofErr w:type="gramStart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ситуации</w:t>
      </w:r>
      <w:proofErr w:type="gramEnd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ЗАТО Михайловский.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 6. Совершенствование методов бюджетного планирования финансирования и отчетности.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          7. Осуществление финансового </w:t>
      </w:r>
      <w:proofErr w:type="gramStart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контроля за</w:t>
      </w:r>
      <w:proofErr w:type="gramEnd"/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операциями с бюджетными средствами, методического руководства за ведением бухгалтерского учета и отчетности.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p w:rsidR="00321C8E" w:rsidRPr="00321C8E" w:rsidRDefault="00321C8E" w:rsidP="00321C8E">
      <w:pPr>
        <w:shd w:val="clear" w:color="auto" w:fill="F6F9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21C8E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p w:rsidR="00DA1884" w:rsidRDefault="00DA1884"/>
    <w:sectPr w:rsidR="00DA1884" w:rsidSect="0014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C8E"/>
    <w:rsid w:val="00142445"/>
    <w:rsid w:val="00321C8E"/>
    <w:rsid w:val="003A76A6"/>
    <w:rsid w:val="00DA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1C8E"/>
    <w:rPr>
      <w:b/>
      <w:bCs/>
    </w:rPr>
  </w:style>
  <w:style w:type="character" w:styleId="a5">
    <w:name w:val="Hyperlink"/>
    <w:basedOn w:val="a0"/>
    <w:uiPriority w:val="99"/>
    <w:semiHidden/>
    <w:unhideWhenUsed/>
    <w:rsid w:val="00321C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upr%D0%B0vlen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1307</Words>
  <Characters>7454</Characters>
  <Application>Microsoft Office Word</Application>
  <DocSecurity>0</DocSecurity>
  <Lines>62</Lines>
  <Paragraphs>17</Paragraphs>
  <ScaleCrop>false</ScaleCrop>
  <Company/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Lapteva</dc:creator>
  <cp:keywords/>
  <dc:description/>
  <cp:lastModifiedBy>Kanakova</cp:lastModifiedBy>
  <cp:revision>2</cp:revision>
  <dcterms:created xsi:type="dcterms:W3CDTF">2018-08-22T13:13:00Z</dcterms:created>
  <dcterms:modified xsi:type="dcterms:W3CDTF">2018-08-22T13:13:00Z</dcterms:modified>
</cp:coreProperties>
</file>