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9E" w:rsidRDefault="00B54BFB" w:rsidP="00B54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0B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150238"/>
            <wp:effectExtent l="19050" t="0" r="3810" b="0"/>
            <wp:docPr id="2" name="Рисунок 1" descr="I:\В тер.у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В тер.упра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B0B9E" w:rsidRDefault="00B54BFB" w:rsidP="00B54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B0B9E" w:rsidRDefault="00EB0B9E" w:rsidP="00B54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9E" w:rsidRDefault="00EB0B9E" w:rsidP="00B54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023"/>
        <w:gridCol w:w="648"/>
        <w:gridCol w:w="2975"/>
        <w:gridCol w:w="1136"/>
        <w:gridCol w:w="994"/>
        <w:gridCol w:w="1275"/>
        <w:gridCol w:w="1700"/>
        <w:gridCol w:w="1136"/>
        <w:gridCol w:w="1416"/>
        <w:gridCol w:w="1351"/>
      </w:tblGrid>
      <w:tr w:rsidR="00E40992" w:rsidRPr="00D82C68" w:rsidTr="00E40992">
        <w:trPr>
          <w:trHeight w:val="300"/>
        </w:trPr>
        <w:tc>
          <w:tcPr>
            <w:tcW w:w="729" w:type="pct"/>
            <w:gridSpan w:val="2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приеме документов</w:t>
            </w:r>
          </w:p>
        </w:tc>
        <w:tc>
          <w:tcPr>
            <w:tcW w:w="1006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384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1390" w:type="pct"/>
            <w:gridSpan w:val="3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7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получения результата «подуслуги»</w:t>
            </w:r>
          </w:p>
        </w:tc>
      </w:tr>
      <w:tr w:rsidR="00E40992" w:rsidRPr="00E5270F" w:rsidTr="005263BD">
        <w:trPr>
          <w:trHeight w:val="1133"/>
        </w:trPr>
        <w:tc>
          <w:tcPr>
            <w:tcW w:w="383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46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9" w:type="pct"/>
            <w:vMerge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06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платы (государственной пошлины)</w:t>
            </w:r>
          </w:p>
        </w:tc>
        <w:tc>
          <w:tcPr>
            <w:tcW w:w="575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4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992" w:rsidRPr="00910923" w:rsidTr="00E40992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21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1006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384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57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043B44" w:rsidRPr="00E5270F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9E50C8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Присвоение адреса объекту адресации</w:t>
            </w:r>
          </w:p>
        </w:tc>
      </w:tr>
      <w:tr w:rsidR="009E66CE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9E66CE" w:rsidRPr="009E66CE" w:rsidRDefault="00595B79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 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9E66CE" w:rsidRPr="009E66CE" w:rsidRDefault="00595B79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рабочих дней</w:t>
            </w:r>
          </w:p>
        </w:tc>
        <w:tc>
          <w:tcPr>
            <w:tcW w:w="219" w:type="pct"/>
          </w:tcPr>
          <w:p w:rsidR="009E66CE" w:rsidRPr="00E40992" w:rsidRDefault="009E66C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</w:p>
          <w:p w:rsidR="009E66CE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В органе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В МФЦ,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  <w:tr w:rsidR="00043B44" w:rsidRPr="00E5270F" w:rsidTr="00E40992">
        <w:trPr>
          <w:trHeight w:val="226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1A14DB" w:rsidP="001A1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 Аннулирование адреса объекта адресации</w:t>
            </w:r>
          </w:p>
        </w:tc>
      </w:tr>
      <w:tr w:rsidR="00595B79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595B79" w:rsidRPr="009E66CE" w:rsidRDefault="00595B79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29 </w:t>
            </w:r>
            <w:r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595B79" w:rsidRPr="009E66CE" w:rsidRDefault="00595B79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</w:t>
            </w:r>
            <w:r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рабочих дней</w:t>
            </w:r>
          </w:p>
        </w:tc>
        <w:tc>
          <w:tcPr>
            <w:tcW w:w="219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</w:p>
          <w:p w:rsidR="00595B79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Лично в органе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Лично в МФЦ;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/>
      </w:tblPr>
      <w:tblGrid>
        <w:gridCol w:w="548"/>
        <w:gridCol w:w="130"/>
        <w:gridCol w:w="2407"/>
        <w:gridCol w:w="1703"/>
        <w:gridCol w:w="2975"/>
        <w:gridCol w:w="1842"/>
        <w:gridCol w:w="1703"/>
        <w:gridCol w:w="1517"/>
        <w:gridCol w:w="1890"/>
        <w:gridCol w:w="71"/>
      </w:tblGrid>
      <w:tr w:rsidR="004B0BD3" w:rsidRPr="00E5270F" w:rsidTr="00E0674D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814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00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2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0BD3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4B0BD3" w:rsidRPr="008902CA" w:rsidRDefault="004B0BD3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263B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263BD" w:rsidRPr="00E0674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 w:rsidRPr="00E0674D"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 20 лет — до достижения 45-летнего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к) наличие первого спортивного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разряда или спортивного звания;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повреждений, наличие которых не позволяет однозначно истолковать его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юридические лица - собственники объекта адресации, или обладающие правом хозяйственного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предоставлением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07DD4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507DD4" w:rsidRPr="008902CA" w:rsidRDefault="00507DD4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07DD4" w:rsidRDefault="00507DD4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: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1.1.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8902CA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самоуправления либо законный представитель</w:t>
            </w:r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б) число, месяц и год рождения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щие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ж) приложения к протоколу общего </w:t>
            </w: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14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юридические лица - собственники объекта адресации, или обладающие правом хозяйственного 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006" w:type="pct"/>
            <w:vMerge w:val="restart"/>
          </w:tcPr>
          <w:p w:rsidR="00507DD4" w:rsidRPr="008902CA" w:rsidRDefault="00DE65E2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2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049"/>
        <w:gridCol w:w="2049"/>
        <w:gridCol w:w="2191"/>
        <w:gridCol w:w="1893"/>
        <w:gridCol w:w="3756"/>
        <w:gridCol w:w="1133"/>
        <w:gridCol w:w="1212"/>
      </w:tblGrid>
      <w:tr w:rsidR="00A51CA7" w:rsidRPr="003F6FD9" w:rsidTr="00E0674D"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E0674D" w:rsidRDefault="00F67DFC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2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383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410" w:type="pct"/>
            <w:shd w:val="clear" w:color="000000" w:fill="CCFFCC"/>
            <w:vAlign w:val="center"/>
            <w:hideMark/>
          </w:tcPr>
          <w:p w:rsidR="00E40992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</w:p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A51CA7" w:rsidTr="00E0674D">
        <w:trPr>
          <w:trHeight w:val="209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043B44" w:rsidRPr="008902CA" w:rsidRDefault="004B0BD3" w:rsidP="00E6699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 w:val="restar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001F8C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 w:rsidR="00507D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призыва на военную службу, и номера протокола.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алфавитов),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554774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47354D" w:rsidRPr="003F6FD9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8902CA" w:rsidRDefault="0047354D" w:rsidP="00830AC0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7354D" w:rsidRPr="003F6FD9" w:rsidTr="00E40992">
        <w:trPr>
          <w:trHeight w:val="124"/>
        </w:trPr>
        <w:tc>
          <w:tcPr>
            <w:tcW w:w="5000" w:type="pct"/>
            <w:gridSpan w:val="8"/>
            <w:shd w:val="clear" w:color="auto" w:fill="auto"/>
            <w:hideMark/>
          </w:tcPr>
          <w:p w:rsidR="0047354D" w:rsidRPr="008902CA" w:rsidRDefault="0047354D" w:rsidP="007E4B6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507DD4" w:rsidRPr="003F6FD9" w:rsidTr="00E0674D">
        <w:trPr>
          <w:trHeight w:val="136"/>
        </w:trPr>
        <w:tc>
          <w:tcPr>
            <w:tcW w:w="17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F67DFC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В паспорт вносятся: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 случае отнесения заявителя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 и отчество;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паспорте моряка указываются следующие сведения о владельце паспорта:гражданство;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и) сведения о членах семьи владельца удостоверения, не достигших возраста 18 лет,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507DD4" w:rsidRPr="008902CA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554774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8902CA" w:rsidRDefault="00507DD4" w:rsidP="00DF0691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B12B22" w:rsidTr="00E0674D">
        <w:tc>
          <w:tcPr>
            <w:tcW w:w="468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наименование сведений</w:t>
            </w:r>
          </w:p>
        </w:tc>
        <w:tc>
          <w:tcPr>
            <w:tcW w:w="864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</w:tr>
      <w:tr w:rsidR="0084531D" w:rsidRPr="00CF49D5" w:rsidTr="00E0674D">
        <w:tc>
          <w:tcPr>
            <w:tcW w:w="468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17429F" w:rsidRPr="008902CA" w:rsidRDefault="00DF0691" w:rsidP="00E6699E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Едино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реестр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Merge w:val="restart"/>
            <w:vAlign w:val="center"/>
          </w:tcPr>
          <w:p w:rsidR="00554774" w:rsidRPr="008902CA" w:rsidRDefault="005547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личному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делу заявителя – 1 раб. день.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654E0A" w:rsidRPr="008902CA" w:rsidRDefault="00654E0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кадастровый паспорт объекта адресации</w:t>
            </w:r>
          </w:p>
        </w:tc>
        <w:tc>
          <w:tcPr>
            <w:tcW w:w="67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DF0691" w:rsidRPr="008902CA" w:rsidRDefault="00DF0691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DF0691" w:rsidRPr="008902CA" w:rsidRDefault="00DF0691" w:rsidP="00845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432" w:type="pct"/>
            <w:vAlign w:val="center"/>
          </w:tcPr>
          <w:p w:rsidR="00DF0691" w:rsidRPr="008902CA" w:rsidRDefault="00CE3EFB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4531D" w:rsidRPr="008902CA" w:rsidRDefault="0084531D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план территории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84531D" w:rsidRPr="008902CA" w:rsidRDefault="0084531D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F0691" w:rsidRPr="00E5270F" w:rsidTr="00751D21">
        <w:trPr>
          <w:trHeight w:val="285"/>
        </w:trPr>
        <w:tc>
          <w:tcPr>
            <w:tcW w:w="5000" w:type="pct"/>
            <w:gridSpan w:val="9"/>
            <w:vAlign w:val="center"/>
          </w:tcPr>
          <w:p w:rsidR="00DF0691" w:rsidRPr="008902CA" w:rsidRDefault="00DF0691" w:rsidP="007E4B60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554774" w:rsidRPr="00E5270F" w:rsidTr="0084531D">
        <w:trPr>
          <w:trHeight w:val="17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е и (или) правоудостоверяющие документы на объект (объекты) адресации, права на который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Выписка из Единого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государственного реестра </w:t>
            </w:r>
            <w:r w:rsidR="0052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Федеральная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Срок направления межведомственного запроса – 1 раб. день;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из реестра кадастра объектов 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об отсутствии в </w:t>
            </w:r>
            <w:r w:rsidRPr="00890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государственном кадастре недвижимости запрашиваемых сведений по объекту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Сведения из реестра кадастра объектов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ЗАТО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Федеральная служба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направления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межведомственного запроса – 1 раб. день;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B16974" w:rsidRPr="008902CA" w:rsidRDefault="00B16974" w:rsidP="00DE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DE77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A5080" w:rsidRPr="00751D21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5000" w:type="pct"/>
        <w:tblLayout w:type="fixed"/>
        <w:tblLook w:val="04A0"/>
      </w:tblPr>
      <w:tblGrid>
        <w:gridCol w:w="400"/>
        <w:gridCol w:w="2262"/>
        <w:gridCol w:w="2975"/>
        <w:gridCol w:w="1700"/>
        <w:gridCol w:w="1564"/>
        <w:gridCol w:w="1839"/>
        <w:gridCol w:w="1842"/>
        <w:gridCol w:w="1136"/>
        <w:gridCol w:w="6"/>
        <w:gridCol w:w="1062"/>
      </w:tblGrid>
      <w:tr w:rsidR="007C74AF" w:rsidRPr="00636257" w:rsidTr="00E0674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74AF" w:rsidRPr="00636257" w:rsidTr="00E0674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7C74AF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902CA" w:rsidRDefault="000004E3" w:rsidP="00E6699E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2F3B72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3E1CE1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 присвоении </w:t>
            </w:r>
            <w:r w:rsidR="002F3B72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Содержит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присвоенный объекту адресации адрес;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и наименования документов, на основании которых принято решение о присвоении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местоположения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кадастровые номера, адреса и сведения об объектах недвижимости, из которых образуется объект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8902CA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6918D1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6918D1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2F3B72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об отказе в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присвоении 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должно содержать причину отказа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В органе на </w:t>
            </w: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8902CA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6918D1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69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указать </w:t>
            </w:r>
            <w:r w:rsidR="006918D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30 </w:t>
            </w:r>
            <w:r w:rsidR="006918D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дней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554774" w:rsidRDefault="000004E3" w:rsidP="007E4B60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Аннулирование адреса объекта адресации</w:t>
            </w:r>
          </w:p>
        </w:tc>
      </w:tr>
      <w:tr w:rsidR="002F3B72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3E1CE1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</w:t>
            </w:r>
            <w:r w:rsidR="002F3B72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аннулируемого адреса объекта адресации в государственном адресном реестре;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причину аннулирования адреса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5F0E0C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6918D1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6918D1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  <w:tr w:rsidR="002F3B72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 отказе в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2F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5F0E0C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6918D1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6918D1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 дней</w:t>
            </w:r>
          </w:p>
        </w:tc>
      </w:tr>
    </w:tbl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E05172" w:rsidRPr="00563ACE" w:rsidTr="006962C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6962C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6962C1">
        <w:trPr>
          <w:trHeight w:val="20"/>
        </w:trPr>
        <w:tc>
          <w:tcPr>
            <w:tcW w:w="14693" w:type="dxa"/>
            <w:gridSpan w:val="7"/>
          </w:tcPr>
          <w:p w:rsidR="00311C1A" w:rsidRPr="008902CA" w:rsidRDefault="006962C1" w:rsidP="00E6699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рием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регистрация заявления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документов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311C1A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311C1A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311C1A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311C1A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311C1A" w:rsidRPr="008902CA" w:rsidRDefault="00801A15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</w:t>
            </w:r>
            <w:r w:rsidR="002B200E"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11C1A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311C1A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4FD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="00304FD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04FD6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304FD6" w:rsidRPr="008902CA" w:rsidRDefault="002B200E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04FD6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304FD6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304FD6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304FD6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04FD6" w:rsidRDefault="00554774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554774" w:rsidRPr="008902CA" w:rsidRDefault="00554774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897DA4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дня, следующего за днем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6C043E" w:rsidRPr="008902CA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2B200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2B200E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2B200E" w:rsidRPr="008902CA" w:rsidRDefault="00E359D8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ормирование и направление межведомственных запросов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Формирование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направление 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0E19B1" w:rsidRPr="008902CA" w:rsidRDefault="00C86D9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</w:t>
            </w:r>
            <w:r w:rsidR="00567B27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 пред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ставил документы по собственной инициативе</w:t>
            </w:r>
          </w:p>
        </w:tc>
        <w:tc>
          <w:tcPr>
            <w:tcW w:w="1915" w:type="dxa"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рабочий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</w:t>
            </w:r>
            <w:r w:rsidR="000E19B1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4A056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0E19B1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912CB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Получение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осуществляющий формирование и направление межведомственного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ассмотрение документов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171561" w:rsidP="00E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897DA4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897DA4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897DA4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2F63D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05172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05172" w:rsidRPr="008902CA" w:rsidRDefault="00171561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DC2D0F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одготовка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проекта решения</w:t>
            </w:r>
            <w:r w:rsidR="00DC2D0F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отказе в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05172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05172" w:rsidRPr="008902CA" w:rsidRDefault="00E359D8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11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05172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05172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E05172" w:rsidRPr="008902CA" w:rsidRDefault="00E0517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05172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05172" w:rsidRPr="008902CA" w:rsidRDefault="00801A15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05172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05172" w:rsidRPr="008902CA" w:rsidRDefault="004E37FD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11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05172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05172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E05172" w:rsidRPr="008902CA" w:rsidRDefault="00E0517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2D0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DC2D0F" w:rsidRPr="008902CA" w:rsidRDefault="00DC2D0F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Согласование проекта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решения о присвоении, изменении или аннулировании адреса объекту адресации</w:t>
            </w:r>
            <w:r w:rsidR="00E51AE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отказе в присвоении, изменении или аннулировании адреса объекту адресации</w:t>
            </w:r>
            <w:r w:rsidR="00E51AE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64" w:type="dxa"/>
            <w:shd w:val="clear" w:color="auto" w:fill="auto"/>
            <w:hideMark/>
          </w:tcPr>
          <w:p w:rsidR="00DC2D0F" w:rsidRPr="008902CA" w:rsidRDefault="00E51AE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DC2D0F" w:rsidRPr="008902CA" w:rsidRDefault="001F223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C2D0F" w:rsidRPr="008902CA" w:rsidRDefault="00E51AE2" w:rsidP="001F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Должностные лица администрации </w:t>
            </w:r>
            <w:r w:rsidR="001F22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ЗАТО Михайловский</w:t>
            </w:r>
          </w:p>
        </w:tc>
        <w:tc>
          <w:tcPr>
            <w:tcW w:w="2043" w:type="dxa"/>
            <w:shd w:val="clear" w:color="auto" w:fill="auto"/>
            <w:hideMark/>
          </w:tcPr>
          <w:p w:rsidR="00DC2D0F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32C51" w:rsidRPr="00E5270F" w:rsidTr="00A32C5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A32C51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Принятие решения о предоставлении (отказе в предоставлении) муниципальной услуги</w:t>
            </w:r>
          </w:p>
        </w:tc>
      </w:tr>
      <w:tr w:rsidR="00DC2D0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DC2D0F" w:rsidRPr="008902CA" w:rsidRDefault="00A32C51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Утверждение проекта решения о присвоении, изменении или аннулировании адреса объекту адресации (об отказе в присвоении, изменении или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DC2D0F" w:rsidRPr="008902CA" w:rsidRDefault="001F2233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DC2D0F" w:rsidRPr="008902CA" w:rsidRDefault="00A32C51" w:rsidP="001F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Должностное лицо администрации </w:t>
            </w:r>
            <w:r w:rsidR="001F22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ЗАТО Михайловский</w:t>
            </w:r>
          </w:p>
        </w:tc>
        <w:tc>
          <w:tcPr>
            <w:tcW w:w="2043" w:type="dxa"/>
            <w:shd w:val="clear" w:color="auto" w:fill="auto"/>
            <w:hideMark/>
          </w:tcPr>
          <w:p w:rsidR="00DC2D0F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E6699E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E6699E" w:rsidRPr="008902CA" w:rsidRDefault="001F2233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2F3B72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E6699E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E6699E" w:rsidRPr="008902CA" w:rsidRDefault="001F2233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2F3B72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E6699E" w:rsidRPr="008902CA" w:rsidRDefault="001F2233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адресации)в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E6699E" w:rsidRPr="008902CA" w:rsidRDefault="001F2233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8902CA" w:rsidRDefault="00E6699E" w:rsidP="007E4B6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 и регистрация заявления и документов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 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дня, следующего за днем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 рабочих дня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документов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проекта решения об отказе в присвоении, изменении или аннулировании адреса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6699E" w:rsidRPr="008902CA" w:rsidRDefault="001F2233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11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6699E" w:rsidRPr="008902CA" w:rsidRDefault="00BF5F85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11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E6699E" w:rsidRPr="008902CA" w:rsidRDefault="00BF5F85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Должностные лица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Принятие решения о предоставлении (отказе в предоставлении) муниципальной услуги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BF5F85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Должностное лицо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E6699E" w:rsidRPr="008902CA" w:rsidRDefault="00BF5F85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E6699E" w:rsidRPr="008902CA" w:rsidRDefault="00BF5F85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15 минут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E6699E" w:rsidRPr="008902CA" w:rsidRDefault="00BF5F85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решения 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присвоении, изменении или аннулировании адреса объекту адресации (об отказе в присвоении, изменении или аннулировании адреса объекту адресации)в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 случае если в качестве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E6699E" w:rsidRPr="008902CA" w:rsidRDefault="009F5B9D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 органа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Техническое 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902CA" w:rsidRDefault="008902CA"/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819"/>
        <w:gridCol w:w="2336"/>
        <w:gridCol w:w="2336"/>
        <w:gridCol w:w="2114"/>
        <w:gridCol w:w="2132"/>
        <w:gridCol w:w="2026"/>
      </w:tblGrid>
      <w:tr w:rsidR="0024691F" w:rsidRPr="00FA2B16" w:rsidTr="00766CFC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FA2B16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90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E5270F" w:rsidTr="0024691F">
        <w:trPr>
          <w:trHeight w:val="70"/>
        </w:trPr>
        <w:tc>
          <w:tcPr>
            <w:tcW w:w="5000" w:type="pct"/>
            <w:gridSpan w:val="7"/>
          </w:tcPr>
          <w:p w:rsidR="0024691F" w:rsidRPr="00554774" w:rsidRDefault="006962C1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  <w:p w:rsidR="00554774" w:rsidRPr="006962C1" w:rsidRDefault="00554774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766CFC" w:rsidRPr="00E5270F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sz w:val="18"/>
              </w:rPr>
              <w:t>, официальный сайт органа местного самоуправления</w:t>
            </w:r>
          </w:p>
        </w:tc>
        <w:tc>
          <w:tcPr>
            <w:tcW w:w="615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«нет»</w:t>
            </w:r>
          </w:p>
        </w:tc>
        <w:tc>
          <w:tcPr>
            <w:tcW w:w="790" w:type="pct"/>
          </w:tcPr>
          <w:p w:rsidR="00766CFC" w:rsidRPr="00766CFC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Через экранную форму на Едином портале госуслуг,</w:t>
            </w:r>
          </w:p>
        </w:tc>
        <w:tc>
          <w:tcPr>
            <w:tcW w:w="790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5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«-»</w:t>
            </w:r>
          </w:p>
        </w:tc>
        <w:tc>
          <w:tcPr>
            <w:tcW w:w="721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5" w:type="pct"/>
            <w:shd w:val="clear" w:color="auto" w:fill="auto"/>
          </w:tcPr>
          <w:p w:rsidR="00766CFC" w:rsidRPr="00773692" w:rsidRDefault="00766CFC" w:rsidP="001B4ED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color w:val="000000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 официальный сайт органа местного самоуправления</w:t>
            </w:r>
          </w:p>
        </w:tc>
      </w:tr>
    </w:tbl>
    <w:p w:rsidR="006962C1" w:rsidRDefault="006962C1">
      <w:pPr>
        <w:rPr>
          <w:rFonts w:ascii="Times New Roman" w:hAnsi="Times New Roman" w:cs="Times New Roman"/>
          <w:sz w:val="28"/>
          <w:szCs w:val="28"/>
        </w:rPr>
      </w:pPr>
    </w:p>
    <w:p w:rsidR="006962C1" w:rsidRDefault="006962C1">
      <w:pPr>
        <w:rPr>
          <w:rFonts w:ascii="Times New Roman" w:hAnsi="Times New Roman" w:cs="Times New Roman"/>
          <w:sz w:val="28"/>
          <w:szCs w:val="28"/>
        </w:rPr>
        <w:sectPr w:rsidR="006962C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122" w:rsidRPr="00301242" w:rsidRDefault="003B4122" w:rsidP="003B412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</w:p>
    <w:p w:rsidR="003B4122" w:rsidRDefault="00301242" w:rsidP="003B4122">
      <w:pPr>
        <w:pStyle w:val="ConsPlusTitle"/>
        <w:jc w:val="center"/>
      </w:pPr>
      <w:r>
        <w:t xml:space="preserve">ФОРМА </w:t>
      </w:r>
      <w:r w:rsidR="003B4122">
        <w:t>ЗАЯВЛЕНИ</w:t>
      </w:r>
      <w:r>
        <w:t>Я</w:t>
      </w:r>
    </w:p>
    <w:p w:rsidR="003B4122" w:rsidRDefault="003B4122" w:rsidP="003B4122">
      <w:pPr>
        <w:pStyle w:val="ConsPlusTitle"/>
        <w:jc w:val="center"/>
      </w:pPr>
      <w:r>
        <w:t>О ПРИСВОЕНИИ ОБЪЕКТУ АДРЕСАЦИИ АДРЕСА ИЛИ АННУЛИРОВАНИИ</w:t>
      </w:r>
    </w:p>
    <w:p w:rsidR="003B4122" w:rsidRDefault="003B4122" w:rsidP="003B4122">
      <w:pPr>
        <w:pStyle w:val="ConsPlusTitle"/>
        <w:jc w:val="center"/>
      </w:pPr>
      <w:r>
        <w:t>ЕГО АДРЕСА</w:t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4122" w:rsidTr="003B4122">
        <w:tc>
          <w:tcPr>
            <w:tcW w:w="6316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c>
          <w:tcPr>
            <w:tcW w:w="9639" w:type="dxa"/>
            <w:gridSpan w:val="11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  <w:r>
              <w:t>Заявление принято</w:t>
            </w:r>
          </w:p>
          <w:p w:rsidR="003B4122" w:rsidRDefault="003B4122" w:rsidP="003B4122">
            <w:pPr>
              <w:pStyle w:val="ConsPlusNormal"/>
            </w:pPr>
            <w:r>
              <w:t>регистрационный номер _______________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листов заявления 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прилагаемых документов ____,</w:t>
            </w:r>
          </w:p>
          <w:p w:rsidR="003B4122" w:rsidRDefault="003B4122" w:rsidP="003B4122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3B4122" w:rsidRDefault="003B4122" w:rsidP="003B4122">
            <w:pPr>
              <w:pStyle w:val="ConsPlusNormal"/>
            </w:pPr>
            <w:r>
              <w:t>ФИО должностного лица ________________</w:t>
            </w:r>
          </w:p>
          <w:p w:rsidR="003B4122" w:rsidRDefault="003B4122" w:rsidP="003B4122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3B4122" w:rsidTr="003B4122">
        <w:trPr>
          <w:trHeight w:val="509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в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----------------------------------------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______________________________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дата "__" ____________ ____ г.</w:t>
            </w: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Вид: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3B4122" w:rsidRDefault="003B4122" w:rsidP="003B4122"/>
        </w:tc>
        <w:tc>
          <w:tcPr>
            <w:tcW w:w="2542" w:type="dxa"/>
            <w:gridSpan w:val="2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Присвоить адрес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В связи с: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rPr>
          <w:trHeight w:val="195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pPr w:leftFromText="180" w:rightFromText="180" w:vertAnchor="text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99"/>
        <w:gridCol w:w="3427"/>
        <w:gridCol w:w="5225"/>
      </w:tblGrid>
      <w:tr w:rsidR="003B4122" w:rsidTr="003B4122">
        <w:tc>
          <w:tcPr>
            <w:tcW w:w="488" w:type="dxa"/>
            <w:vMerge w:val="restart"/>
          </w:tcPr>
          <w:p w:rsidR="003B4122" w:rsidRDefault="003B4122" w:rsidP="003B4122"/>
        </w:tc>
        <w:tc>
          <w:tcPr>
            <w:tcW w:w="49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/>
          </w:tcPr>
          <w:p w:rsidR="003B4122" w:rsidRDefault="003B4122" w:rsidP="003B4122"/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5267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pPr w:leftFromText="180" w:rightFromText="180" w:vertAnchor="text" w:horzAnchor="margin" w:tblpY="5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20"/>
        <w:gridCol w:w="444"/>
        <w:gridCol w:w="2824"/>
        <w:gridCol w:w="128"/>
        <w:gridCol w:w="213"/>
        <w:gridCol w:w="3612"/>
        <w:gridCol w:w="1442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/>
          </w:tcPr>
          <w:p w:rsidR="003B4122" w:rsidRDefault="003B4122" w:rsidP="003B4122"/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6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/>
          </w:tcPr>
          <w:p w:rsidR="003B4122" w:rsidRDefault="003B4122" w:rsidP="003B4122"/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B4122" w:rsidRDefault="003B412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644"/>
        <w:gridCol w:w="371"/>
        <w:gridCol w:w="1394"/>
        <w:gridCol w:w="2986"/>
      </w:tblGrid>
      <w:tr w:rsidR="003B4122" w:rsidTr="003B412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3B4122" w:rsidTr="003B4122"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107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/>
          </w:tcPr>
          <w:p w:rsidR="00301242" w:rsidRDefault="00301242" w:rsidP="003B4122"/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В связи с: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01242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301242" w:rsidTr="00301242">
        <w:trPr>
          <w:trHeight w:val="259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 w:val="restart"/>
          </w:tcPr>
          <w:p w:rsidR="00301242" w:rsidRDefault="0030124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/>
          </w:tcPr>
          <w:p w:rsidR="003B4122" w:rsidRDefault="003B4122" w:rsidP="003B4122"/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2464"/>
        <w:gridCol w:w="150"/>
        <w:gridCol w:w="904"/>
        <w:gridCol w:w="1012"/>
        <w:gridCol w:w="359"/>
        <w:gridCol w:w="469"/>
        <w:gridCol w:w="862"/>
        <w:gridCol w:w="550"/>
        <w:gridCol w:w="1442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  <w:r>
              <w:t>"__" ______ ____ г.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/>
          </w:tcPr>
          <w:p w:rsidR="003B4122" w:rsidRDefault="003B4122" w:rsidP="003B4122"/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61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  <w:vMerge/>
          </w:tcPr>
          <w:p w:rsidR="003B4122" w:rsidRDefault="003B4122" w:rsidP="003B4122"/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</w:tbl>
    <w:p w:rsidR="00301242" w:rsidRDefault="0030124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6"/>
        <w:gridCol w:w="1331"/>
        <w:gridCol w:w="1992"/>
      </w:tblGrid>
      <w:tr w:rsidR="00301242" w:rsidTr="00301242">
        <w:tc>
          <w:tcPr>
            <w:tcW w:w="6316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967"/>
        <w:gridCol w:w="356"/>
        <w:gridCol w:w="4694"/>
      </w:tblGrid>
      <w:tr w:rsidR="003B4122" w:rsidTr="00301242">
        <w:trPr>
          <w:trHeight w:val="63"/>
        </w:trPr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собственности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3B4122" w:rsidTr="00301242">
        <w:tc>
          <w:tcPr>
            <w:tcW w:w="55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</w:tcPr>
          <w:p w:rsidR="003B4122" w:rsidRDefault="003B4122" w:rsidP="003B412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Расписка получена: ___________________________________</w:t>
            </w:r>
          </w:p>
          <w:p w:rsidR="003B4122" w:rsidRDefault="003B4122" w:rsidP="003B4122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Не направлять</w:t>
            </w: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1021"/>
        <w:gridCol w:w="388"/>
        <w:gridCol w:w="446"/>
        <w:gridCol w:w="885"/>
        <w:gridCol w:w="511"/>
        <w:gridCol w:w="1481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Заявитель:</w:t>
            </w:r>
          </w:p>
        </w:tc>
      </w:tr>
      <w:tr w:rsidR="003B4122" w:rsidTr="00301242">
        <w:tc>
          <w:tcPr>
            <w:tcW w:w="537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/>
          </w:tcPr>
          <w:p w:rsidR="003B4122" w:rsidRDefault="003B4122" w:rsidP="003B4122"/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/>
          </w:tcPr>
          <w:p w:rsidR="003B4122" w:rsidRDefault="003B4122" w:rsidP="003B4122"/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01242" w:rsidTr="00301242">
        <w:tc>
          <w:tcPr>
            <w:tcW w:w="6316" w:type="dxa"/>
            <w:gridSpan w:val="8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684"/>
        <w:gridCol w:w="1299"/>
        <w:gridCol w:w="1405"/>
        <w:gridCol w:w="2877"/>
      </w:tblGrid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/>
        </w:tc>
        <w:tc>
          <w:tcPr>
            <w:tcW w:w="405" w:type="dxa"/>
            <w:vMerge w:val="restart"/>
          </w:tcPr>
          <w:p w:rsidR="003B4122" w:rsidRDefault="003B4122" w:rsidP="003B4122"/>
        </w:tc>
        <w:tc>
          <w:tcPr>
            <w:tcW w:w="268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/>
          </w:tcPr>
          <w:p w:rsidR="003B4122" w:rsidRDefault="003B4122" w:rsidP="003B4122"/>
        </w:tc>
        <w:tc>
          <w:tcPr>
            <w:tcW w:w="2877" w:type="dxa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01242" w:rsidTr="00301242">
        <w:trPr>
          <w:trHeight w:val="1118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Примечание: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3B4122" w:rsidTr="003B4122"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3B4122" w:rsidRDefault="003B4122" w:rsidP="003B4122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B4122" w:rsidRDefault="003B4122" w:rsidP="003B4122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Дата</w:t>
            </w:r>
          </w:p>
        </w:tc>
      </w:tr>
      <w:tr w:rsidR="003B4122" w:rsidTr="003B4122"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--------------------------------</w:t>
      </w:r>
    </w:p>
    <w:p w:rsidR="003B4122" w:rsidRDefault="003B4122" w:rsidP="003B4122">
      <w:pPr>
        <w:pStyle w:val="ConsPlusNormal"/>
        <w:ind w:firstLine="540"/>
        <w:jc w:val="both"/>
      </w:pPr>
      <w:bookmarkStart w:id="0" w:name="P560"/>
      <w:bookmarkEnd w:id="0"/>
      <w:r>
        <w:t>&lt;1&gt; Строка дублируется для каждого объединенного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1" w:name="P561"/>
      <w:bookmarkEnd w:id="1"/>
      <w:r>
        <w:t>&lt;2&gt; Строка дублируется для каждого перераспределенного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2" w:name="P562"/>
      <w:bookmarkEnd w:id="2"/>
      <w:r>
        <w:t>&lt;3&gt; Строка дублируется для каждого разделенного помещения.</w:t>
      </w:r>
    </w:p>
    <w:p w:rsidR="003B4122" w:rsidRDefault="003B4122" w:rsidP="003B4122">
      <w:pPr>
        <w:pStyle w:val="ConsPlusNormal"/>
        <w:ind w:firstLine="540"/>
        <w:jc w:val="both"/>
      </w:pPr>
      <w:bookmarkStart w:id="3" w:name="P563"/>
      <w:bookmarkEnd w:id="3"/>
      <w:r>
        <w:t>&lt;4&gt; Строка дублируется для каждого объединенного помещения.</w:t>
      </w:r>
    </w:p>
    <w:p w:rsidR="003B4122" w:rsidRDefault="003B4122" w:rsidP="003B4122">
      <w:pPr>
        <w:pStyle w:val="ConsPlusNormal"/>
        <w:ind w:firstLine="540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Примечание.</w:t>
      </w:r>
    </w:p>
    <w:p w:rsidR="003B4122" w:rsidRDefault="003B4122" w:rsidP="003B4122">
      <w:pPr>
        <w:pStyle w:val="ConsPlusNormal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B4122" w:rsidRDefault="003B4122" w:rsidP="003B4122">
      <w:pPr>
        <w:pStyle w:val="ConsPlusNormal"/>
        <w:ind w:firstLine="540"/>
        <w:jc w:val="both"/>
      </w:pPr>
      <w:bookmarkStart w:id="4" w:name="P567"/>
      <w:bookmarkEnd w:id="4"/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B4122" w:rsidRDefault="003B4122" w:rsidP="003B4122">
      <w:pPr>
        <w:pStyle w:val="ConsPlusNormal"/>
        <w:ind w:firstLine="540"/>
        <w:jc w:val="both"/>
      </w:pPr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01242" w:rsidRDefault="0030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242" w:rsidRPr="00301242" w:rsidRDefault="00301242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 w:rsidR="00490A73">
        <w:rPr>
          <w:rFonts w:ascii="Times New Roman" w:hAnsi="Times New Roman" w:cs="Times New Roman"/>
          <w:b w:val="0"/>
          <w:sz w:val="28"/>
        </w:rPr>
        <w:t>1.1.</w:t>
      </w:r>
    </w:p>
    <w:p w:rsidR="00301242" w:rsidRDefault="00301242" w:rsidP="00301242">
      <w:pPr>
        <w:pStyle w:val="ConsPlusTitle"/>
        <w:jc w:val="center"/>
      </w:pPr>
      <w:r>
        <w:t>ОБРАЗЕЦ ЗАЯВЛЕНИЯ</w:t>
      </w:r>
    </w:p>
    <w:p w:rsidR="00301242" w:rsidRDefault="00301242" w:rsidP="00301242">
      <w:pPr>
        <w:pStyle w:val="ConsPlusTitle"/>
        <w:jc w:val="center"/>
      </w:pPr>
      <w:r>
        <w:t>О ПРИСВОЕНИИ ОБЪЕКТУ АДРЕСАЦИИ АДРЕСА ИЛИ АННУЛИРОВАНИИ</w:t>
      </w:r>
    </w:p>
    <w:p w:rsidR="00301242" w:rsidRDefault="00301242" w:rsidP="00301242">
      <w:pPr>
        <w:pStyle w:val="ConsPlusTitle"/>
        <w:jc w:val="center"/>
      </w:pPr>
      <w:r>
        <w:t>ЕГО АДРЕСА</w:t>
      </w:r>
    </w:p>
    <w:p w:rsidR="00301242" w:rsidRDefault="00301242" w:rsidP="0030124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8"/>
        <w:gridCol w:w="406"/>
        <w:gridCol w:w="31"/>
        <w:gridCol w:w="2503"/>
        <w:gridCol w:w="420"/>
        <w:gridCol w:w="462"/>
        <w:gridCol w:w="42"/>
        <w:gridCol w:w="532"/>
        <w:gridCol w:w="1370"/>
        <w:gridCol w:w="346"/>
        <w:gridCol w:w="435"/>
        <w:gridCol w:w="550"/>
        <w:gridCol w:w="1992"/>
      </w:tblGrid>
      <w:tr w:rsidR="00301242" w:rsidTr="00301242">
        <w:tc>
          <w:tcPr>
            <w:tcW w:w="6316" w:type="dxa"/>
            <w:gridSpan w:val="10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1</w:t>
            </w:r>
          </w:p>
        </w:tc>
        <w:tc>
          <w:tcPr>
            <w:tcW w:w="1992" w:type="dxa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  <w:tr w:rsidR="00301242" w:rsidTr="00301242">
        <w:tc>
          <w:tcPr>
            <w:tcW w:w="9639" w:type="dxa"/>
            <w:gridSpan w:val="1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6"/>
          </w:tcPr>
          <w:p w:rsidR="00301242" w:rsidRDefault="00301242" w:rsidP="0030124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301242" w:rsidRDefault="00301242" w:rsidP="00301242">
            <w:pPr>
              <w:pStyle w:val="ConsPlusNormal"/>
            </w:pPr>
            <w:r>
              <w:t>Заявление принято</w:t>
            </w:r>
          </w:p>
          <w:p w:rsidR="00301242" w:rsidRDefault="00301242" w:rsidP="00301242">
            <w:pPr>
              <w:pStyle w:val="ConsPlusNormal"/>
            </w:pPr>
            <w:r>
              <w:t xml:space="preserve">регистрационный номер </w:t>
            </w:r>
            <w:r w:rsidR="00490A73">
              <w:t xml:space="preserve">   1</w:t>
            </w:r>
          </w:p>
          <w:p w:rsidR="00301242" w:rsidRDefault="00301242" w:rsidP="00301242">
            <w:pPr>
              <w:pStyle w:val="ConsPlusNormal"/>
            </w:pPr>
            <w:r>
              <w:t xml:space="preserve">количество листов заявления </w:t>
            </w:r>
            <w:r w:rsidR="00490A73">
              <w:t xml:space="preserve">     4</w:t>
            </w:r>
          </w:p>
          <w:p w:rsidR="00301242" w:rsidRDefault="00301242" w:rsidP="00301242">
            <w:pPr>
              <w:pStyle w:val="ConsPlusNormal"/>
            </w:pPr>
            <w:r>
              <w:t xml:space="preserve">количество прилагаемых документов </w:t>
            </w:r>
            <w:r w:rsidR="00490A73">
              <w:t xml:space="preserve">    1</w:t>
            </w:r>
            <w:r>
              <w:t>,</w:t>
            </w:r>
          </w:p>
          <w:p w:rsidR="00301242" w:rsidRDefault="00301242" w:rsidP="00301242">
            <w:pPr>
              <w:pStyle w:val="ConsPlusNormal"/>
            </w:pPr>
            <w:r>
              <w:t xml:space="preserve">в том числе оригиналов </w:t>
            </w:r>
            <w:r w:rsidR="00490A73">
              <w:t xml:space="preserve">   1</w:t>
            </w:r>
            <w:r>
              <w:t xml:space="preserve">, копий </w:t>
            </w:r>
            <w:r w:rsidR="00490A73">
              <w:t xml:space="preserve">   0</w:t>
            </w:r>
            <w:r>
              <w:t xml:space="preserve">, количество листов в оригиналах </w:t>
            </w:r>
            <w:r w:rsidR="00490A73">
              <w:t xml:space="preserve">  1</w:t>
            </w:r>
            <w:r>
              <w:t xml:space="preserve">, копиях </w:t>
            </w:r>
            <w:r w:rsidR="00490A73">
              <w:t xml:space="preserve">   0</w:t>
            </w:r>
          </w:p>
          <w:p w:rsidR="00301242" w:rsidRDefault="00301242" w:rsidP="00301242">
            <w:pPr>
              <w:pStyle w:val="ConsPlusNormal"/>
            </w:pPr>
            <w:r>
              <w:t xml:space="preserve">ФИО должностного лица </w:t>
            </w:r>
            <w:r w:rsidR="00490A73">
              <w:t xml:space="preserve">     П.П. Петров</w:t>
            </w:r>
          </w:p>
          <w:p w:rsidR="00301242" w:rsidRDefault="00301242" w:rsidP="00301242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301242" w:rsidTr="00301242">
        <w:trPr>
          <w:trHeight w:val="509"/>
        </w:trPr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3864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в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----------------------------------------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______________________________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301242" w:rsidRDefault="00301242" w:rsidP="00301242"/>
        </w:tc>
        <w:tc>
          <w:tcPr>
            <w:tcW w:w="4693" w:type="dxa"/>
            <w:gridSpan w:val="5"/>
            <w:vMerge/>
          </w:tcPr>
          <w:p w:rsidR="00301242" w:rsidRDefault="00301242" w:rsidP="00301242"/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3864" w:type="dxa"/>
            <w:gridSpan w:val="6"/>
            <w:vMerge/>
          </w:tcPr>
          <w:p w:rsidR="00301242" w:rsidRDefault="00301242" w:rsidP="00301242"/>
        </w:tc>
        <w:tc>
          <w:tcPr>
            <w:tcW w:w="532" w:type="dxa"/>
            <w:vMerge/>
          </w:tcPr>
          <w:p w:rsidR="00301242" w:rsidRDefault="00301242" w:rsidP="00301242"/>
        </w:tc>
        <w:tc>
          <w:tcPr>
            <w:tcW w:w="4693" w:type="dxa"/>
            <w:gridSpan w:val="5"/>
          </w:tcPr>
          <w:p w:rsidR="00301242" w:rsidRDefault="00301242" w:rsidP="00490A73">
            <w:pPr>
              <w:pStyle w:val="ConsPlusNormal"/>
            </w:pPr>
            <w:r>
              <w:t>дата "</w:t>
            </w:r>
            <w:r w:rsidR="00490A73">
              <w:t>27</w:t>
            </w:r>
            <w:r>
              <w:t xml:space="preserve">" </w:t>
            </w:r>
            <w:r w:rsidR="00490A73">
              <w:t>сентября 2016</w:t>
            </w:r>
            <w:r>
              <w:t xml:space="preserve"> г.</w:t>
            </w:r>
          </w:p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Вид: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437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503" w:type="dxa"/>
          </w:tcPr>
          <w:p w:rsidR="00301242" w:rsidRDefault="00301242" w:rsidP="0030124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301242" w:rsidRDefault="00301242" w:rsidP="00301242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437" w:type="dxa"/>
            <w:gridSpan w:val="2"/>
          </w:tcPr>
          <w:p w:rsidR="00301242" w:rsidRPr="00301242" w:rsidRDefault="00301242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503" w:type="dxa"/>
          </w:tcPr>
          <w:p w:rsidR="00301242" w:rsidRDefault="00301242" w:rsidP="00301242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752" w:type="dxa"/>
            <w:gridSpan w:val="5"/>
          </w:tcPr>
          <w:p w:rsidR="00301242" w:rsidRDefault="00301242" w:rsidP="00301242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301242" w:rsidRDefault="00301242" w:rsidP="00301242"/>
        </w:tc>
        <w:tc>
          <w:tcPr>
            <w:tcW w:w="2542" w:type="dxa"/>
            <w:gridSpan w:val="2"/>
            <w:vMerge/>
          </w:tcPr>
          <w:p w:rsidR="00301242" w:rsidRDefault="00301242" w:rsidP="00301242"/>
        </w:tc>
      </w:tr>
      <w:tr w:rsidR="00301242" w:rsidTr="00301242">
        <w:tc>
          <w:tcPr>
            <w:tcW w:w="550" w:type="dxa"/>
            <w:gridSpan w:val="2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Присвоить адрес</w:t>
            </w:r>
          </w:p>
        </w:tc>
      </w:tr>
      <w:tr w:rsidR="00301242" w:rsidTr="00301242">
        <w:tc>
          <w:tcPr>
            <w:tcW w:w="550" w:type="dxa"/>
            <w:gridSpan w:val="2"/>
            <w:vMerge/>
          </w:tcPr>
          <w:p w:rsidR="00301242" w:rsidRDefault="00301242" w:rsidP="00301242"/>
        </w:tc>
        <w:tc>
          <w:tcPr>
            <w:tcW w:w="9089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В связи с:</w:t>
            </w:r>
          </w:p>
        </w:tc>
      </w:tr>
      <w:tr w:rsidR="00301242" w:rsidTr="0030124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34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83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7"/>
          </w:tcPr>
          <w:p w:rsidR="00301242" w:rsidRPr="00B94AF5" w:rsidRDefault="00B94AF5" w:rsidP="00301242">
            <w:pPr>
              <w:pStyle w:val="ConsPlusNormal"/>
            </w:pPr>
            <w:r>
              <w:t>Жилой дом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  <w:vMerge w:val="restart"/>
          </w:tcPr>
          <w:p w:rsidR="00301242" w:rsidRDefault="00B94AF5" w:rsidP="00301242">
            <w:pPr>
              <w:pStyle w:val="ConsPlusNormal"/>
            </w:pPr>
            <w:r>
              <w:t>1111111111:11:111:1111</w:t>
            </w:r>
          </w:p>
        </w:tc>
        <w:tc>
          <w:tcPr>
            <w:tcW w:w="5267" w:type="dxa"/>
            <w:gridSpan w:val="7"/>
          </w:tcPr>
          <w:p w:rsidR="00301242" w:rsidRDefault="00B94AF5" w:rsidP="00301242">
            <w:pPr>
              <w:pStyle w:val="ConsPlusNormal"/>
            </w:pPr>
            <w:r>
              <w:t>Саратов, ул. Образцовая, д. 32</w:t>
            </w:r>
          </w:p>
        </w:tc>
      </w:tr>
      <w:tr w:rsidR="00301242" w:rsidTr="00301242">
        <w:tc>
          <w:tcPr>
            <w:tcW w:w="522" w:type="dxa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3850" w:type="dxa"/>
            <w:gridSpan w:val="6"/>
            <w:vMerge/>
          </w:tcPr>
          <w:p w:rsidR="00301242" w:rsidRDefault="00301242" w:rsidP="00301242"/>
        </w:tc>
        <w:tc>
          <w:tcPr>
            <w:tcW w:w="5267" w:type="dxa"/>
            <w:gridSpan w:val="7"/>
          </w:tcPr>
          <w:p w:rsidR="00301242" w:rsidRDefault="00301242" w:rsidP="00301242">
            <w:pPr>
              <w:pStyle w:val="ConsPlusNormal"/>
            </w:pPr>
          </w:p>
        </w:tc>
      </w:tr>
    </w:tbl>
    <w:p w:rsidR="00301242" w:rsidRDefault="00301242" w:rsidP="0030124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2464"/>
        <w:gridCol w:w="334"/>
        <w:gridCol w:w="1732"/>
        <w:gridCol w:w="359"/>
        <w:gridCol w:w="469"/>
        <w:gridCol w:w="862"/>
        <w:gridCol w:w="353"/>
        <w:gridCol w:w="1639"/>
      </w:tblGrid>
      <w:tr w:rsidR="00301242" w:rsidTr="00301242"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490A73">
            <w:pPr>
              <w:pStyle w:val="ConsPlusNormal"/>
              <w:ind w:left="5"/>
              <w:jc w:val="both"/>
            </w:pPr>
            <w:r>
              <w:t xml:space="preserve">Лист N </w:t>
            </w:r>
            <w:r w:rsidR="00490A73">
              <w:t>2</w:t>
            </w:r>
          </w:p>
        </w:tc>
        <w:tc>
          <w:tcPr>
            <w:tcW w:w="1992" w:type="dxa"/>
            <w:gridSpan w:val="2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  <w:tr w:rsidR="00301242" w:rsidTr="0030124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38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6"/>
          </w:tcPr>
          <w:p w:rsidR="00301242" w:rsidRPr="00301242" w:rsidRDefault="00301242" w:rsidP="00301242">
            <w:pPr>
              <w:pStyle w:val="ConsPlusNormal"/>
            </w:pPr>
            <w:r>
              <w:t>Российская Федерация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Саратовская область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Город Саратов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Волжский район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Ул. Образцовая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1111111111:11:111:1111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6"/>
          </w:tcPr>
          <w:p w:rsidR="00301242" w:rsidRDefault="00B94AF5" w:rsidP="00301242">
            <w:pPr>
              <w:pStyle w:val="ConsPlusNormal"/>
            </w:pPr>
            <w:r>
              <w:t>Жилое, 23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rPr>
          <w:trHeight w:val="107"/>
        </w:trPr>
        <w:tc>
          <w:tcPr>
            <w:tcW w:w="538" w:type="dxa"/>
            <w:vMerge/>
          </w:tcPr>
          <w:p w:rsidR="00301242" w:rsidRDefault="00301242" w:rsidP="00301242"/>
        </w:tc>
        <w:tc>
          <w:tcPr>
            <w:tcW w:w="3687" w:type="dxa"/>
            <w:gridSpan w:val="6"/>
            <w:vMerge/>
          </w:tcPr>
          <w:p w:rsidR="00301242" w:rsidRDefault="00301242" w:rsidP="00301242"/>
        </w:tc>
        <w:tc>
          <w:tcPr>
            <w:tcW w:w="5414" w:type="dxa"/>
            <w:gridSpan w:val="6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910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В связи с:</w:t>
            </w:r>
          </w:p>
        </w:tc>
      </w:tr>
      <w:tr w:rsidR="00301242" w:rsidTr="00301242">
        <w:tc>
          <w:tcPr>
            <w:tcW w:w="538" w:type="dxa"/>
            <w:vMerge/>
          </w:tcPr>
          <w:p w:rsidR="00301242" w:rsidRDefault="00301242" w:rsidP="00301242"/>
        </w:tc>
        <w:tc>
          <w:tcPr>
            <w:tcW w:w="432" w:type="dxa"/>
            <w:gridSpan w:val="2"/>
          </w:tcPr>
          <w:p w:rsidR="00301242" w:rsidRPr="00B94AF5" w:rsidRDefault="00B94AF5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69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tcBorders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212" w:type="dxa"/>
            <w:gridSpan w:val="8"/>
          </w:tcPr>
          <w:p w:rsidR="00301242" w:rsidRDefault="00301242" w:rsidP="00301242">
            <w:pPr>
              <w:pStyle w:val="ConsPlusNormal"/>
            </w:pPr>
            <w:r>
              <w:t>физическое лицо:</w:t>
            </w:r>
          </w:p>
        </w:tc>
      </w:tr>
      <w:tr w:rsidR="00301242" w:rsidTr="00B94AF5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2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043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639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</w:tcPr>
          <w:p w:rsidR="00301242" w:rsidRDefault="00B94AF5" w:rsidP="00301242">
            <w:pPr>
              <w:pStyle w:val="ConsPlusNormal"/>
            </w:pPr>
            <w:r>
              <w:t>Иванов</w:t>
            </w:r>
          </w:p>
        </w:tc>
        <w:tc>
          <w:tcPr>
            <w:tcW w:w="2066" w:type="dxa"/>
            <w:gridSpan w:val="2"/>
          </w:tcPr>
          <w:p w:rsidR="00301242" w:rsidRDefault="00B94AF5" w:rsidP="00301242">
            <w:pPr>
              <w:pStyle w:val="ConsPlusNormal"/>
            </w:pPr>
            <w:r>
              <w:t>Иван</w:t>
            </w:r>
          </w:p>
        </w:tc>
        <w:tc>
          <w:tcPr>
            <w:tcW w:w="2043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Иванович</w:t>
            </w:r>
          </w:p>
        </w:tc>
        <w:tc>
          <w:tcPr>
            <w:tcW w:w="1639" w:type="dxa"/>
          </w:tcPr>
          <w:p w:rsidR="00301242" w:rsidRDefault="00B94AF5" w:rsidP="00301242">
            <w:pPr>
              <w:pStyle w:val="ConsPlusNormal"/>
            </w:pPr>
            <w:r>
              <w:t>111222333444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2"/>
          </w:tcPr>
          <w:p w:rsidR="00301242" w:rsidRDefault="00301242" w:rsidP="0030124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043" w:type="dxa"/>
            <w:gridSpan w:val="4"/>
          </w:tcPr>
          <w:p w:rsidR="00301242" w:rsidRDefault="00301242" w:rsidP="0030124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639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номер:</w:t>
            </w:r>
          </w:p>
        </w:tc>
      </w:tr>
      <w:tr w:rsidR="00301242" w:rsidTr="00B94AF5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</w:tcPr>
          <w:p w:rsidR="00301242" w:rsidRDefault="00B94AF5" w:rsidP="00301242">
            <w:pPr>
              <w:pStyle w:val="ConsPlusNormal"/>
            </w:pPr>
            <w:r>
              <w:t>Паспорт</w:t>
            </w:r>
          </w:p>
        </w:tc>
        <w:tc>
          <w:tcPr>
            <w:tcW w:w="2043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1234</w:t>
            </w:r>
          </w:p>
        </w:tc>
        <w:tc>
          <w:tcPr>
            <w:tcW w:w="1639" w:type="dxa"/>
          </w:tcPr>
          <w:p w:rsidR="00301242" w:rsidRDefault="00B94AF5" w:rsidP="00301242">
            <w:pPr>
              <w:pStyle w:val="ConsPlusNormal"/>
            </w:pPr>
            <w:r>
              <w:t>567890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</w:tcPr>
          <w:p w:rsidR="00301242" w:rsidRDefault="00301242" w:rsidP="0030124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301242" w:rsidRDefault="00301242" w:rsidP="00301242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  <w:vMerge w:val="restart"/>
          </w:tcPr>
          <w:p w:rsidR="00301242" w:rsidRDefault="00B94AF5" w:rsidP="00B94AF5">
            <w:pPr>
              <w:pStyle w:val="ConsPlusNormal"/>
            </w:pPr>
            <w:r>
              <w:t>"24</w:t>
            </w:r>
            <w:r w:rsidR="00301242">
              <w:t>"</w:t>
            </w:r>
            <w:r>
              <w:t xml:space="preserve"> апреля</w:t>
            </w:r>
            <w:r w:rsidR="00301242">
              <w:t xml:space="preserve"> </w:t>
            </w:r>
            <w:r>
              <w:t>2007</w:t>
            </w:r>
            <w:r w:rsidR="00301242">
              <w:t xml:space="preserve"> г.</w:t>
            </w:r>
          </w:p>
        </w:tc>
        <w:tc>
          <w:tcPr>
            <w:tcW w:w="3682" w:type="dxa"/>
            <w:gridSpan w:val="5"/>
          </w:tcPr>
          <w:p w:rsidR="00301242" w:rsidRDefault="00B94AF5" w:rsidP="00B94AF5">
            <w:pPr>
              <w:pStyle w:val="ConsPlusNormal"/>
            </w:pPr>
            <w:r>
              <w:t>ОУФМС по г. Вольск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Merge/>
          </w:tcPr>
          <w:p w:rsidR="00301242" w:rsidRDefault="00301242" w:rsidP="00301242"/>
        </w:tc>
        <w:tc>
          <w:tcPr>
            <w:tcW w:w="2066" w:type="dxa"/>
            <w:gridSpan w:val="2"/>
            <w:vMerge/>
          </w:tcPr>
          <w:p w:rsidR="00301242" w:rsidRDefault="00301242" w:rsidP="00301242"/>
        </w:tc>
        <w:tc>
          <w:tcPr>
            <w:tcW w:w="3682" w:type="dxa"/>
            <w:gridSpan w:val="5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vMerge/>
          </w:tcPr>
          <w:p w:rsidR="00301242" w:rsidRDefault="00301242" w:rsidP="00301242"/>
        </w:tc>
        <w:tc>
          <w:tcPr>
            <w:tcW w:w="2464" w:type="dxa"/>
          </w:tcPr>
          <w:p w:rsidR="00301242" w:rsidRPr="00B94AF5" w:rsidRDefault="00B94AF5" w:rsidP="00490A73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r>
              <w:t xml:space="preserve">Жилая, д.6 </w:t>
            </w:r>
          </w:p>
        </w:tc>
        <w:tc>
          <w:tcPr>
            <w:tcW w:w="2894" w:type="dxa"/>
            <w:gridSpan w:val="4"/>
          </w:tcPr>
          <w:p w:rsidR="00301242" w:rsidRDefault="00B94AF5" w:rsidP="00301242">
            <w:pPr>
              <w:pStyle w:val="ConsPlusNormal"/>
            </w:pPr>
            <w:r>
              <w:t>88005555555</w:t>
            </w:r>
          </w:p>
        </w:tc>
        <w:tc>
          <w:tcPr>
            <w:tcW w:w="2854" w:type="dxa"/>
            <w:gridSpan w:val="3"/>
          </w:tcPr>
          <w:p w:rsidR="00301242" w:rsidRPr="00B94AF5" w:rsidRDefault="00B94AF5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primer@mail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301242" w:rsidTr="00301242">
        <w:tc>
          <w:tcPr>
            <w:tcW w:w="6316" w:type="dxa"/>
            <w:gridSpan w:val="9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490A73">
            <w:pPr>
              <w:pStyle w:val="ConsPlusNormal"/>
              <w:ind w:left="5"/>
              <w:jc w:val="both"/>
            </w:pPr>
            <w:r>
              <w:t xml:space="preserve">Лист N </w:t>
            </w:r>
            <w:r w:rsidR="00490A73">
              <w:t>3</w:t>
            </w:r>
          </w:p>
        </w:tc>
        <w:tc>
          <w:tcPr>
            <w:tcW w:w="1992" w:type="dxa"/>
            <w:gridSpan w:val="2"/>
          </w:tcPr>
          <w:p w:rsidR="00301242" w:rsidRDefault="00301242" w:rsidP="00490A73">
            <w:pPr>
              <w:pStyle w:val="ConsPlusNormal"/>
              <w:ind w:left="10"/>
              <w:jc w:val="both"/>
            </w:pPr>
            <w:r>
              <w:t xml:space="preserve">Всего листов </w:t>
            </w:r>
            <w:r w:rsidR="00490A73">
              <w:t>4</w:t>
            </w:r>
          </w:p>
        </w:tc>
      </w:tr>
    </w:tbl>
    <w:p w:rsidR="00301242" w:rsidRDefault="00301242" w:rsidP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1"/>
        <w:gridCol w:w="411"/>
        <w:gridCol w:w="37"/>
        <w:gridCol w:w="368"/>
        <w:gridCol w:w="53"/>
        <w:gridCol w:w="419"/>
        <w:gridCol w:w="776"/>
        <w:gridCol w:w="1272"/>
        <w:gridCol w:w="695"/>
        <w:gridCol w:w="356"/>
        <w:gridCol w:w="983"/>
        <w:gridCol w:w="2230"/>
        <w:gridCol w:w="1481"/>
      </w:tblGrid>
      <w:tr w:rsidR="00301242" w:rsidTr="00301242">
        <w:trPr>
          <w:trHeight w:val="63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21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12" w:type="dxa"/>
            <w:gridSpan w:val="8"/>
          </w:tcPr>
          <w:p w:rsidR="00301242" w:rsidRDefault="00301242" w:rsidP="0030124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собственности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21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19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7793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583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694" w:type="dxa"/>
            <w:gridSpan w:val="3"/>
          </w:tcPr>
          <w:p w:rsidR="00301242" w:rsidRDefault="00301242" w:rsidP="0030124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01242" w:rsidTr="00301242"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2"/>
          </w:tcPr>
          <w:p w:rsidR="00301242" w:rsidRDefault="00301242" w:rsidP="0030124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16" w:type="dxa"/>
            <w:gridSpan w:val="4"/>
          </w:tcPr>
          <w:p w:rsidR="00301242" w:rsidRDefault="00301242" w:rsidP="00301242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Расписка получена: ___________________________________</w:t>
            </w:r>
          </w:p>
          <w:p w:rsidR="00301242" w:rsidRDefault="00301242" w:rsidP="00301242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301242" w:rsidTr="00301242">
        <w:tc>
          <w:tcPr>
            <w:tcW w:w="558" w:type="dxa"/>
            <w:gridSpan w:val="2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48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301242" w:rsidRDefault="00301242" w:rsidP="0030124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  <w:vMerge/>
          </w:tcPr>
          <w:p w:rsidR="00301242" w:rsidRDefault="00301242" w:rsidP="00301242"/>
        </w:tc>
        <w:tc>
          <w:tcPr>
            <w:tcW w:w="3583" w:type="dxa"/>
            <w:gridSpan w:val="6"/>
            <w:vMerge/>
          </w:tcPr>
          <w:p w:rsidR="00301242" w:rsidRDefault="00301242" w:rsidP="00301242"/>
        </w:tc>
        <w:tc>
          <w:tcPr>
            <w:tcW w:w="5050" w:type="dxa"/>
            <w:gridSpan w:val="4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301242">
        <w:tc>
          <w:tcPr>
            <w:tcW w:w="558" w:type="dxa"/>
            <w:gridSpan w:val="2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48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33" w:type="dxa"/>
            <w:gridSpan w:val="10"/>
          </w:tcPr>
          <w:p w:rsidR="00301242" w:rsidRDefault="00301242" w:rsidP="00301242">
            <w:pPr>
              <w:pStyle w:val="ConsPlusNormal"/>
            </w:pPr>
            <w:r>
              <w:t>Не направлять</w:t>
            </w:r>
          </w:p>
        </w:tc>
      </w:tr>
      <w:tr w:rsidR="00301242" w:rsidTr="00301242">
        <w:tc>
          <w:tcPr>
            <w:tcW w:w="537" w:type="dxa"/>
            <w:vMerge w:val="restart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3"/>
          </w:tcPr>
          <w:p w:rsidR="00301242" w:rsidRDefault="00301242" w:rsidP="00301242">
            <w:pPr>
              <w:pStyle w:val="ConsPlusNormal"/>
            </w:pPr>
            <w:r>
              <w:t>Заявитель:</w:t>
            </w:r>
          </w:p>
        </w:tc>
      </w:tr>
      <w:tr w:rsidR="00301242" w:rsidTr="00301242">
        <w:tc>
          <w:tcPr>
            <w:tcW w:w="537" w:type="dxa"/>
            <w:vMerge/>
            <w:tcBorders>
              <w:bottom w:val="nil"/>
            </w:tcBorders>
          </w:tcPr>
          <w:p w:rsidR="00301242" w:rsidRDefault="00301242" w:rsidP="00301242"/>
        </w:tc>
        <w:tc>
          <w:tcPr>
            <w:tcW w:w="432" w:type="dxa"/>
            <w:gridSpan w:val="2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70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01242" w:rsidTr="00301242"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32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01242" w:rsidTr="00301242">
        <w:tc>
          <w:tcPr>
            <w:tcW w:w="537" w:type="dxa"/>
            <w:vMerge w:val="restart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32" w:type="dxa"/>
            <w:gridSpan w:val="2"/>
            <w:vMerge w:val="restart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405" w:type="dxa"/>
            <w:gridSpan w:val="2"/>
            <w:vMerge w:val="restart"/>
          </w:tcPr>
          <w:p w:rsidR="00301242" w:rsidRPr="00490A73" w:rsidRDefault="00490A73" w:rsidP="0030124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65" w:type="dxa"/>
            <w:gridSpan w:val="9"/>
          </w:tcPr>
          <w:p w:rsidR="00301242" w:rsidRDefault="00301242" w:rsidP="00301242">
            <w:pPr>
              <w:pStyle w:val="ConsPlusNormal"/>
            </w:pPr>
            <w:r>
              <w:t>физическое лицо:</w:t>
            </w:r>
          </w:p>
        </w:tc>
      </w:tr>
      <w:tr w:rsidR="00301242" w:rsidTr="00301242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gridSpan w:val="2"/>
            <w:vMerge/>
          </w:tcPr>
          <w:p w:rsidR="00301242" w:rsidRDefault="00301242" w:rsidP="00301242"/>
        </w:tc>
        <w:tc>
          <w:tcPr>
            <w:tcW w:w="405" w:type="dxa"/>
            <w:gridSpan w:val="2"/>
            <w:vMerge/>
          </w:tcPr>
          <w:p w:rsidR="00301242" w:rsidRDefault="00301242" w:rsidP="00301242"/>
        </w:tc>
        <w:tc>
          <w:tcPr>
            <w:tcW w:w="2520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490A73" w:rsidTr="00301242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gridSpan w:val="2"/>
            <w:vMerge/>
          </w:tcPr>
          <w:p w:rsidR="00490A73" w:rsidRDefault="00490A73" w:rsidP="00301242"/>
        </w:tc>
        <w:tc>
          <w:tcPr>
            <w:tcW w:w="405" w:type="dxa"/>
            <w:gridSpan w:val="2"/>
            <w:vMerge/>
          </w:tcPr>
          <w:p w:rsidR="00490A73" w:rsidRDefault="00490A73" w:rsidP="00301242"/>
        </w:tc>
        <w:tc>
          <w:tcPr>
            <w:tcW w:w="2520" w:type="dxa"/>
            <w:gridSpan w:val="4"/>
          </w:tcPr>
          <w:p w:rsidR="00490A73" w:rsidRPr="00490A73" w:rsidRDefault="00490A73" w:rsidP="00301242">
            <w:pPr>
              <w:pStyle w:val="ConsPlusNormal"/>
            </w:pPr>
            <w:r>
              <w:t>Иванов</w:t>
            </w:r>
          </w:p>
        </w:tc>
        <w:tc>
          <w:tcPr>
            <w:tcW w:w="2034" w:type="dxa"/>
            <w:gridSpan w:val="3"/>
          </w:tcPr>
          <w:p w:rsidR="00490A73" w:rsidRDefault="00490A73" w:rsidP="00490A73">
            <w:pPr>
              <w:pStyle w:val="ConsPlusNormal"/>
            </w:pPr>
            <w:r>
              <w:t>Иван</w:t>
            </w:r>
          </w:p>
        </w:tc>
        <w:tc>
          <w:tcPr>
            <w:tcW w:w="2230" w:type="dxa"/>
          </w:tcPr>
          <w:p w:rsidR="00490A73" w:rsidRDefault="00490A73" w:rsidP="00490A73">
            <w:pPr>
              <w:pStyle w:val="ConsPlusNormal"/>
            </w:pPr>
            <w:r>
              <w:t>Иванович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</w:pPr>
            <w:r>
              <w:t>111222333444</w:t>
            </w:r>
          </w:p>
        </w:tc>
      </w:tr>
    </w:tbl>
    <w:p w:rsidR="00490A73" w:rsidRDefault="00490A7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1521"/>
        <w:gridCol w:w="999"/>
        <w:gridCol w:w="1463"/>
        <w:gridCol w:w="571"/>
        <w:gridCol w:w="356"/>
        <w:gridCol w:w="478"/>
        <w:gridCol w:w="885"/>
        <w:gridCol w:w="511"/>
        <w:gridCol w:w="1481"/>
      </w:tblGrid>
      <w:tr w:rsidR="00490A73" w:rsidTr="00490A73">
        <w:tc>
          <w:tcPr>
            <w:tcW w:w="6284" w:type="dxa"/>
            <w:gridSpan w:val="8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490A73" w:rsidRDefault="00490A73" w:rsidP="00490A73">
            <w:pPr>
              <w:pStyle w:val="ConsPlusNormal"/>
              <w:ind w:left="5"/>
              <w:jc w:val="both"/>
            </w:pPr>
            <w:r>
              <w:t>Лист N 4</w:t>
            </w:r>
          </w:p>
        </w:tc>
        <w:tc>
          <w:tcPr>
            <w:tcW w:w="1992" w:type="dxa"/>
            <w:gridSpan w:val="2"/>
          </w:tcPr>
          <w:p w:rsidR="00490A73" w:rsidRDefault="00490A73" w:rsidP="00490A73">
            <w:pPr>
              <w:pStyle w:val="ConsPlusNormal"/>
              <w:ind w:left="10"/>
              <w:jc w:val="both"/>
            </w:pPr>
            <w:r>
              <w:t>Всего листов 4</w:t>
            </w:r>
          </w:p>
        </w:tc>
      </w:tr>
      <w:tr w:rsidR="00490A73" w:rsidTr="00490A73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8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363" w:type="dxa"/>
            <w:gridSpan w:val="2"/>
          </w:tcPr>
          <w:p w:rsidR="00490A73" w:rsidRDefault="00490A73" w:rsidP="00490A73">
            <w:pPr>
              <w:pStyle w:val="ConsPlusNormal"/>
            </w:pPr>
          </w:p>
        </w:tc>
        <w:tc>
          <w:tcPr>
            <w:tcW w:w="1992" w:type="dxa"/>
            <w:gridSpan w:val="2"/>
          </w:tcPr>
          <w:p w:rsidR="00490A73" w:rsidRDefault="00490A73" w:rsidP="00490A73">
            <w:pPr>
              <w:pStyle w:val="ConsPlusNormal"/>
            </w:pPr>
          </w:p>
        </w:tc>
      </w:tr>
      <w:tr w:rsidR="00490A73" w:rsidTr="00490A73">
        <w:tc>
          <w:tcPr>
            <w:tcW w:w="537" w:type="dxa"/>
            <w:vMerge w:val="restart"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 w:val="restart"/>
          </w:tcPr>
          <w:p w:rsidR="00490A73" w:rsidRDefault="00490A73" w:rsidP="00301242"/>
        </w:tc>
        <w:tc>
          <w:tcPr>
            <w:tcW w:w="405" w:type="dxa"/>
            <w:vMerge w:val="restart"/>
          </w:tcPr>
          <w:p w:rsidR="00490A73" w:rsidRDefault="00490A73" w:rsidP="00301242"/>
        </w:tc>
        <w:tc>
          <w:tcPr>
            <w:tcW w:w="2520" w:type="dxa"/>
            <w:gridSpan w:val="2"/>
            <w:vMerge w:val="restart"/>
          </w:tcPr>
          <w:p w:rsidR="00490A73" w:rsidRDefault="00490A73" w:rsidP="0030124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490A73" w:rsidRDefault="00490A73" w:rsidP="00490A73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  <w:jc w:val="center"/>
            </w:pPr>
            <w:r>
              <w:t>номер: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</w:pPr>
            <w:r>
              <w:t>Паспорт</w:t>
            </w:r>
          </w:p>
        </w:tc>
        <w:tc>
          <w:tcPr>
            <w:tcW w:w="2230" w:type="dxa"/>
            <w:gridSpan w:val="4"/>
          </w:tcPr>
          <w:p w:rsidR="00490A73" w:rsidRDefault="00490A73" w:rsidP="00490A73">
            <w:pPr>
              <w:pStyle w:val="ConsPlusNormal"/>
            </w:pPr>
            <w:r>
              <w:t>1234</w:t>
            </w:r>
          </w:p>
        </w:tc>
        <w:tc>
          <w:tcPr>
            <w:tcW w:w="1481" w:type="dxa"/>
          </w:tcPr>
          <w:p w:rsidR="00490A73" w:rsidRDefault="00490A73" w:rsidP="00490A73">
            <w:pPr>
              <w:pStyle w:val="ConsPlusNormal"/>
            </w:pPr>
            <w:r>
              <w:t>567890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490A73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490A73" w:rsidRDefault="00490A73" w:rsidP="00490A73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  <w:vMerge/>
          </w:tcPr>
          <w:p w:rsidR="00490A73" w:rsidRDefault="00490A73" w:rsidP="00301242"/>
        </w:tc>
        <w:tc>
          <w:tcPr>
            <w:tcW w:w="2034" w:type="dxa"/>
            <w:gridSpan w:val="2"/>
          </w:tcPr>
          <w:p w:rsidR="00490A73" w:rsidRDefault="00490A73" w:rsidP="008A60BC">
            <w:pPr>
              <w:pStyle w:val="ConsPlusNormal"/>
            </w:pPr>
            <w:r>
              <w:t>"24" апреля 2007 г.</w:t>
            </w:r>
          </w:p>
        </w:tc>
        <w:tc>
          <w:tcPr>
            <w:tcW w:w="3711" w:type="dxa"/>
            <w:gridSpan w:val="5"/>
          </w:tcPr>
          <w:p w:rsidR="00490A73" w:rsidRDefault="00490A73" w:rsidP="00490A73">
            <w:pPr>
              <w:pStyle w:val="ConsPlusNormal"/>
            </w:pPr>
            <w:r>
              <w:t>ОУФМС по г. Вольск</w:t>
            </w:r>
          </w:p>
        </w:tc>
      </w:tr>
      <w:tr w:rsidR="00301242" w:rsidTr="00490A73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vMerge/>
          </w:tcPr>
          <w:p w:rsidR="00301242" w:rsidRDefault="00301242" w:rsidP="00301242"/>
        </w:tc>
        <w:tc>
          <w:tcPr>
            <w:tcW w:w="405" w:type="dxa"/>
            <w:vMerge/>
          </w:tcPr>
          <w:p w:rsidR="00301242" w:rsidRDefault="00301242" w:rsidP="00301242"/>
        </w:tc>
        <w:tc>
          <w:tcPr>
            <w:tcW w:w="2520" w:type="dxa"/>
            <w:gridSpan w:val="2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4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490A73" w:rsidTr="00490A73">
        <w:tc>
          <w:tcPr>
            <w:tcW w:w="537" w:type="dxa"/>
            <w:vMerge/>
            <w:tcBorders>
              <w:top w:val="nil"/>
            </w:tcBorders>
          </w:tcPr>
          <w:p w:rsidR="00490A73" w:rsidRDefault="00490A73" w:rsidP="00301242"/>
        </w:tc>
        <w:tc>
          <w:tcPr>
            <w:tcW w:w="432" w:type="dxa"/>
            <w:vMerge/>
          </w:tcPr>
          <w:p w:rsidR="00490A73" w:rsidRDefault="00490A73" w:rsidP="00301242"/>
        </w:tc>
        <w:tc>
          <w:tcPr>
            <w:tcW w:w="405" w:type="dxa"/>
            <w:vMerge/>
          </w:tcPr>
          <w:p w:rsidR="00490A73" w:rsidRDefault="00490A73" w:rsidP="00301242"/>
        </w:tc>
        <w:tc>
          <w:tcPr>
            <w:tcW w:w="2520" w:type="dxa"/>
            <w:gridSpan w:val="2"/>
          </w:tcPr>
          <w:p w:rsidR="00490A73" w:rsidRPr="00B94AF5" w:rsidRDefault="00490A73" w:rsidP="00490A73">
            <w:pPr>
              <w:pStyle w:val="ConsPlusNormal"/>
            </w:pPr>
            <w:r>
              <w:t>Саратов, ул.</w:t>
            </w:r>
            <w:r w:rsidRPr="00B94AF5">
              <w:t xml:space="preserve"> </w:t>
            </w:r>
            <w:r>
              <w:t xml:space="preserve">Жилая, д.6 </w:t>
            </w:r>
          </w:p>
        </w:tc>
        <w:tc>
          <w:tcPr>
            <w:tcW w:w="2868" w:type="dxa"/>
            <w:gridSpan w:val="4"/>
            <w:vMerge w:val="restart"/>
          </w:tcPr>
          <w:p w:rsidR="00490A73" w:rsidRDefault="00490A73" w:rsidP="00490A73">
            <w:pPr>
              <w:pStyle w:val="ConsPlusNormal"/>
            </w:pPr>
            <w:r>
              <w:t>88005555555</w:t>
            </w:r>
          </w:p>
        </w:tc>
        <w:tc>
          <w:tcPr>
            <w:tcW w:w="2877" w:type="dxa"/>
            <w:gridSpan w:val="3"/>
            <w:vMerge w:val="restart"/>
          </w:tcPr>
          <w:p w:rsidR="00490A73" w:rsidRPr="00B94AF5" w:rsidRDefault="00490A73" w:rsidP="00490A7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primer@mail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301242" w:rsidTr="00490A73">
        <w:tc>
          <w:tcPr>
            <w:tcW w:w="537" w:type="dxa"/>
            <w:vMerge/>
            <w:tcBorders>
              <w:top w:val="nil"/>
            </w:tcBorders>
          </w:tcPr>
          <w:p w:rsidR="00301242" w:rsidRDefault="00301242" w:rsidP="00301242"/>
        </w:tc>
        <w:tc>
          <w:tcPr>
            <w:tcW w:w="432" w:type="dxa"/>
            <w:vMerge/>
          </w:tcPr>
          <w:p w:rsidR="00301242" w:rsidRDefault="00301242" w:rsidP="00301242"/>
        </w:tc>
        <w:tc>
          <w:tcPr>
            <w:tcW w:w="405" w:type="dxa"/>
            <w:vMerge/>
          </w:tcPr>
          <w:p w:rsidR="00301242" w:rsidRDefault="00301242" w:rsidP="00301242"/>
        </w:tc>
        <w:tc>
          <w:tcPr>
            <w:tcW w:w="2520" w:type="dxa"/>
            <w:gridSpan w:val="2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868" w:type="dxa"/>
            <w:gridSpan w:val="4"/>
            <w:vMerge/>
          </w:tcPr>
          <w:p w:rsidR="00301242" w:rsidRDefault="00301242" w:rsidP="00301242"/>
        </w:tc>
        <w:tc>
          <w:tcPr>
            <w:tcW w:w="2877" w:type="dxa"/>
            <w:gridSpan w:val="3"/>
            <w:vMerge/>
          </w:tcPr>
          <w:p w:rsidR="00301242" w:rsidRDefault="00301242" w:rsidP="00301242"/>
        </w:tc>
      </w:tr>
      <w:tr w:rsidR="00301242" w:rsidTr="00490A73">
        <w:tc>
          <w:tcPr>
            <w:tcW w:w="537" w:type="dxa"/>
            <w:vMerge w:val="restart"/>
          </w:tcPr>
          <w:p w:rsidR="00301242" w:rsidRDefault="00301242" w:rsidP="003012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9102" w:type="dxa"/>
            <w:gridSpan w:val="11"/>
          </w:tcPr>
          <w:p w:rsidR="00301242" w:rsidRDefault="00490A73" w:rsidP="00301242">
            <w:pPr>
              <w:pStyle w:val="ConsPlusNormal"/>
            </w:pPr>
            <w:r>
              <w:t>Свидетельство о регистрации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4820" w:type="dxa"/>
            <w:gridSpan w:val="5"/>
          </w:tcPr>
          <w:p w:rsidR="00301242" w:rsidRDefault="00301242" w:rsidP="00490A73">
            <w:pPr>
              <w:pStyle w:val="ConsPlusNormal"/>
            </w:pPr>
            <w:r>
              <w:t xml:space="preserve">Оригинал в количестве </w:t>
            </w:r>
            <w:r w:rsidR="00490A73">
              <w:t>1</w:t>
            </w:r>
            <w:r>
              <w:t xml:space="preserve"> экз., на </w:t>
            </w:r>
            <w:r w:rsidR="00490A73">
              <w:t>1</w:t>
            </w:r>
            <w:r>
              <w:t xml:space="preserve"> л.</w:t>
            </w:r>
          </w:p>
        </w:tc>
        <w:tc>
          <w:tcPr>
            <w:tcW w:w="4282" w:type="dxa"/>
            <w:gridSpan w:val="6"/>
          </w:tcPr>
          <w:p w:rsidR="00301242" w:rsidRDefault="00301242" w:rsidP="0030124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01242" w:rsidTr="00490A73">
        <w:tc>
          <w:tcPr>
            <w:tcW w:w="537" w:type="dxa"/>
            <w:vMerge w:val="restart"/>
          </w:tcPr>
          <w:p w:rsidR="00301242" w:rsidRDefault="00301242" w:rsidP="0030124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Примечание:</w:t>
            </w:r>
          </w:p>
        </w:tc>
      </w:tr>
      <w:tr w:rsidR="00301242" w:rsidTr="00490A73">
        <w:tc>
          <w:tcPr>
            <w:tcW w:w="537" w:type="dxa"/>
            <w:vMerge/>
          </w:tcPr>
          <w:p w:rsidR="00301242" w:rsidRDefault="00301242" w:rsidP="00301242"/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490A73">
        <w:tc>
          <w:tcPr>
            <w:tcW w:w="537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01242" w:rsidTr="00490A73">
        <w:tc>
          <w:tcPr>
            <w:tcW w:w="537" w:type="dxa"/>
          </w:tcPr>
          <w:p w:rsidR="00301242" w:rsidRDefault="00301242" w:rsidP="003012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301242" w:rsidRDefault="00301242" w:rsidP="00301242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01242" w:rsidRDefault="00301242" w:rsidP="00301242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01242" w:rsidTr="00490A73">
        <w:tc>
          <w:tcPr>
            <w:tcW w:w="537" w:type="dxa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7"/>
          </w:tcPr>
          <w:p w:rsidR="00301242" w:rsidRDefault="00301242" w:rsidP="00301242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4"/>
          </w:tcPr>
          <w:p w:rsidR="00301242" w:rsidRDefault="00301242" w:rsidP="00301242">
            <w:pPr>
              <w:pStyle w:val="ConsPlusNormal"/>
            </w:pPr>
            <w:r>
              <w:t>Дата</w:t>
            </w:r>
          </w:p>
        </w:tc>
      </w:tr>
      <w:tr w:rsidR="00301242" w:rsidTr="00490A73">
        <w:tc>
          <w:tcPr>
            <w:tcW w:w="537" w:type="dxa"/>
            <w:tcBorders>
              <w:top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2358" w:type="dxa"/>
            <w:gridSpan w:val="3"/>
            <w:tcBorders>
              <w:right w:val="nil"/>
            </w:tcBorders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_________________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gridSpan w:val="4"/>
            <w:tcBorders>
              <w:left w:val="nil"/>
            </w:tcBorders>
            <w:vAlign w:val="center"/>
          </w:tcPr>
          <w:p w:rsidR="00301242" w:rsidRDefault="00301242" w:rsidP="00301242">
            <w:pPr>
              <w:pStyle w:val="ConsPlusNormal"/>
              <w:jc w:val="center"/>
            </w:pPr>
            <w:r>
              <w:t>_____</w:t>
            </w:r>
            <w:r w:rsidR="00490A73">
              <w:t>И.И. Иванов</w:t>
            </w:r>
            <w:r>
              <w:t>______</w:t>
            </w:r>
          </w:p>
          <w:p w:rsidR="00301242" w:rsidRDefault="00301242" w:rsidP="0030124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4"/>
            <w:vAlign w:val="center"/>
          </w:tcPr>
          <w:p w:rsidR="00301242" w:rsidRDefault="00301242" w:rsidP="00490A73">
            <w:pPr>
              <w:pStyle w:val="ConsPlusNormal"/>
              <w:jc w:val="both"/>
            </w:pPr>
            <w:r>
              <w:t>"</w:t>
            </w:r>
            <w:r w:rsidR="00490A73">
              <w:t>29</w:t>
            </w:r>
            <w:r>
              <w:t xml:space="preserve">" </w:t>
            </w:r>
            <w:r w:rsidR="00490A73">
              <w:t>сентября</w:t>
            </w:r>
            <w:r>
              <w:t xml:space="preserve"> </w:t>
            </w:r>
            <w:r w:rsidR="00490A73">
              <w:t>2015</w:t>
            </w:r>
            <w:r>
              <w:t xml:space="preserve"> г.</w:t>
            </w:r>
          </w:p>
        </w:tc>
      </w:tr>
      <w:tr w:rsidR="00301242" w:rsidTr="00490A73">
        <w:tc>
          <w:tcPr>
            <w:tcW w:w="537" w:type="dxa"/>
            <w:tcBorders>
              <w:bottom w:val="nil"/>
            </w:tcBorders>
          </w:tcPr>
          <w:p w:rsidR="00301242" w:rsidRDefault="00301242" w:rsidP="003012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01242" w:rsidTr="00490A73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  <w:tr w:rsidR="00301242" w:rsidTr="00490A73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9102" w:type="dxa"/>
            <w:gridSpan w:val="11"/>
          </w:tcPr>
          <w:p w:rsidR="00301242" w:rsidRDefault="00301242" w:rsidP="00301242">
            <w:pPr>
              <w:pStyle w:val="ConsPlusNormal"/>
            </w:pPr>
          </w:p>
        </w:tc>
      </w:tr>
    </w:tbl>
    <w:p w:rsidR="00490A73" w:rsidRDefault="00490A73">
      <w:pPr>
        <w:rPr>
          <w:rFonts w:ascii="Arial" w:hAnsi="Arial" w:cs="Arial"/>
          <w:sz w:val="20"/>
          <w:szCs w:val="20"/>
        </w:rPr>
      </w:pPr>
      <w:r>
        <w:br w:type="page"/>
      </w:r>
    </w:p>
    <w:p w:rsidR="00490A73" w:rsidRPr="00301242" w:rsidRDefault="00490A73" w:rsidP="00490A73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:rsidR="00490A73" w:rsidRDefault="00490A73" w:rsidP="00490A73">
      <w:pPr>
        <w:pStyle w:val="ConsPlusNormal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(регистрационный номер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или аннулировании его адреса)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Решение</w:t>
      </w:r>
    </w:p>
    <w:p w:rsidR="00490A73" w:rsidRDefault="00490A73" w:rsidP="00490A73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490A73" w:rsidRDefault="00490A73" w:rsidP="00490A73">
      <w:pPr>
        <w:pStyle w:val="ConsPlusNonformat"/>
        <w:jc w:val="both"/>
      </w:pPr>
      <w:r>
        <w:t xml:space="preserve">                       или аннулировании его адреса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от ___________ N __________</w:t>
      </w:r>
    </w:p>
    <w:p w:rsidR="003A1898" w:rsidRDefault="003A1898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(наименование органа местного самоуправления, органа государственной</w:t>
      </w:r>
    </w:p>
    <w:p w:rsidR="00490A73" w:rsidRDefault="00490A73" w:rsidP="00490A73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490A73" w:rsidRDefault="00490A73" w:rsidP="00490A73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490A73" w:rsidRPr="001F11A0" w:rsidRDefault="00490A73" w:rsidP="00490A73">
      <w:pPr>
        <w:pStyle w:val="ConsPlusNonformat"/>
        <w:jc w:val="both"/>
      </w:pPr>
      <w:r>
        <w:t xml:space="preserve">         образования </w:t>
      </w:r>
      <w:r w:rsidRPr="001F11A0">
        <w:t>города федерального значения, уполномоченного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законом субъекта Российской Федерации)</w:t>
      </w:r>
    </w:p>
    <w:p w:rsidR="00490A73" w:rsidRPr="001F11A0" w:rsidRDefault="00490A73" w:rsidP="00490A73">
      <w:pPr>
        <w:pStyle w:val="ConsPlusNonformat"/>
        <w:jc w:val="both"/>
      </w:pPr>
      <w:r w:rsidRPr="001F11A0">
        <w:t>сообщает, что 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(Ф.И.О. заявителя в дательном падеже, наименование, номер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и дата выдачи документа,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подтверждающего личность, почтовый адрес - для физического лица;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полное наименование, ИНН, КПП (для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российского юридического лица), страна, дата и номер регистрации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(для иностранного юридического лица),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почтовый адрес - для юридического лица)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на  основании  </w:t>
      </w:r>
      <w:hyperlink r:id="rId12" w:history="1">
        <w:r w:rsidRPr="001F11A0">
          <w:t>Правил</w:t>
        </w:r>
      </w:hyperlink>
      <w:r w:rsidRPr="001F11A0">
        <w:t xml:space="preserve">  присвоения,  изменения  и   аннулирования   адресов,</w:t>
      </w:r>
    </w:p>
    <w:p w:rsidR="00490A73" w:rsidRPr="001F11A0" w:rsidRDefault="00490A73" w:rsidP="00490A73">
      <w:pPr>
        <w:pStyle w:val="ConsPlusNonformat"/>
        <w:jc w:val="both"/>
      </w:pPr>
      <w:r w:rsidRPr="001F11A0">
        <w:t>утвержденных постановлением Правительства Российской Федерации от 19 ноября</w:t>
      </w:r>
    </w:p>
    <w:p w:rsidR="00490A73" w:rsidRPr="001F11A0" w:rsidRDefault="00490A73" w:rsidP="00490A73">
      <w:pPr>
        <w:pStyle w:val="ConsPlusNonformat"/>
        <w:jc w:val="both"/>
      </w:pPr>
      <w:r w:rsidRPr="001F11A0">
        <w:t>2014 г.  N 1221,  отказано  в  присвоении (аннулировании) адреса следующему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 (нужное подчеркнуть)</w:t>
      </w:r>
    </w:p>
    <w:p w:rsidR="00490A73" w:rsidRPr="001F11A0" w:rsidRDefault="00490A73" w:rsidP="00490A73">
      <w:pPr>
        <w:pStyle w:val="ConsPlusNonformat"/>
        <w:jc w:val="both"/>
      </w:pPr>
      <w:r w:rsidRPr="001F11A0">
        <w:t>объекту адресации ________________________________________________________.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(вид и наименование объекта адресации, описание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     об аннулировании его адреса)</w:t>
      </w: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>в связи с _________________________________________________________________.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(основание отказа)</w:t>
      </w:r>
    </w:p>
    <w:p w:rsidR="00490A73" w:rsidRDefault="00490A73" w:rsidP="00490A73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490A73" w:rsidRDefault="00490A73" w:rsidP="00490A73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490A73" w:rsidRDefault="00490A73" w:rsidP="00490A73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490A73" w:rsidRDefault="00490A73" w:rsidP="00490A73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490A73" w:rsidRDefault="00490A73" w:rsidP="00490A73">
      <w:pPr>
        <w:pStyle w:val="ConsPlusNonformat"/>
        <w:jc w:val="both"/>
      </w:pPr>
      <w:r>
        <w:t>Российской Федерации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                         _______________</w:t>
      </w:r>
    </w:p>
    <w:p w:rsidR="00490A73" w:rsidRDefault="00490A73" w:rsidP="00490A73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490A73" w:rsidRPr="003A1898" w:rsidRDefault="00490A73" w:rsidP="00490A73">
      <w:r>
        <w:t xml:space="preserve">                                                                       М.П.</w:t>
      </w:r>
      <w:r>
        <w:br w:type="page"/>
      </w:r>
    </w:p>
    <w:p w:rsidR="003A1898" w:rsidRPr="00301242" w:rsidRDefault="003A1898" w:rsidP="003A1898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2.1.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1F11A0">
        <w:rPr>
          <w:rFonts w:ascii="Times New Roman" w:hAnsi="Times New Roman" w:cs="Times New Roman"/>
          <w:sz w:val="24"/>
          <w:szCs w:val="24"/>
        </w:rPr>
        <w:t xml:space="preserve"> РЕШЕНИЯ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3A1898" w:rsidRPr="00753AB2" w:rsidRDefault="003A1898" w:rsidP="003A18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tbl>
      <w:tblPr>
        <w:tblW w:w="5096" w:type="dxa"/>
        <w:jc w:val="right"/>
        <w:tblCellMar>
          <w:left w:w="0" w:type="dxa"/>
          <w:right w:w="0" w:type="dxa"/>
        </w:tblCellMar>
        <w:tblLook w:val="01E0"/>
      </w:tblPr>
      <w:tblGrid>
        <w:gridCol w:w="5096"/>
      </w:tblGrid>
      <w:tr w:rsidR="00C13EC9" w:rsidRPr="00C13EC9" w:rsidTr="0047354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Иванову Ивану Ивановичу</w:t>
            </w:r>
          </w:p>
        </w:tc>
      </w:tr>
      <w:tr w:rsidR="00C13EC9" w:rsidRPr="00C13EC9" w:rsidTr="0047354D">
        <w:trPr>
          <w:trHeight w:val="329"/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(Ф.И.О., адрес заявителя </w:t>
            </w:r>
          </w:p>
        </w:tc>
      </w:tr>
      <w:tr w:rsidR="00C13EC9" w:rsidRPr="00C13EC9" w:rsidTr="0047354D">
        <w:trPr>
          <w:trHeight w:val="276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 обл., г.Энгельс, ул.Тельмана,</w:t>
            </w:r>
          </w:p>
        </w:tc>
      </w:tr>
      <w:tr w:rsidR="00C13EC9" w:rsidRPr="00C13EC9" w:rsidTr="0047354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(представителя заявителя))</w:t>
            </w:r>
          </w:p>
        </w:tc>
      </w:tr>
      <w:tr w:rsidR="00C13EC9" w:rsidRPr="00C13EC9" w:rsidTr="0047354D">
        <w:trPr>
          <w:trHeight w:val="8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д.13,кв.5</w:t>
            </w:r>
          </w:p>
        </w:tc>
      </w:tr>
      <w:tr w:rsidR="00C13EC9" w:rsidRPr="00C13EC9" w:rsidTr="0047354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№1111от 27.09.2016</w:t>
            </w:r>
          </w:p>
        </w:tc>
      </w:tr>
      <w:tr w:rsidR="00C13EC9" w:rsidRPr="00C13EC9" w:rsidTr="0047354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(регистрационный номер заявления о присвоении</w:t>
            </w:r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объекту адресации адреса или аннулировании его адреса)</w:t>
            </w:r>
          </w:p>
        </w:tc>
      </w:tr>
    </w:tbl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Решение об отказе</w:t>
      </w: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в присвоении объекту адресации адреса</w:t>
      </w:r>
    </w:p>
    <w:p w:rsidR="00C13EC9" w:rsidRPr="00C13EC9" w:rsidRDefault="00C13EC9" w:rsidP="00C13E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EC9">
        <w:rPr>
          <w:rFonts w:ascii="Times New Roman" w:eastAsia="Times New Roman" w:hAnsi="Times New Roman" w:cs="Times New Roman"/>
          <w:b/>
          <w:sz w:val="24"/>
          <w:szCs w:val="24"/>
        </w:rPr>
        <w:t>или аннулировании его адреса</w:t>
      </w: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56" w:type="dxa"/>
        <w:jc w:val="center"/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C13EC9" w:rsidRPr="00C13EC9" w:rsidTr="0047354D">
        <w:trPr>
          <w:trHeight w:val="240"/>
          <w:jc w:val="center"/>
        </w:trPr>
        <w:tc>
          <w:tcPr>
            <w:tcW w:w="434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8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677"/>
        <w:gridCol w:w="8061"/>
        <w:gridCol w:w="50"/>
      </w:tblGrid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Энгельсского муниципального района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1677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сообщает, что</w:t>
            </w:r>
          </w:p>
        </w:tc>
        <w:tc>
          <w:tcPr>
            <w:tcW w:w="8061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Иванову Ивану Ивановичу , паспорт гражданина РФ,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1677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061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1234 № 123456, выдан 24.04.2007 г., Саратовская область, г.Энгельс,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C13EC9" w:rsidRPr="00C13EC9" w:rsidTr="0047354D">
        <w:trPr>
          <w:gridAfter w:val="1"/>
          <w:wAfter w:w="50" w:type="dxa"/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ул.Тельмана, д.13, кв.5</w:t>
            </w:r>
          </w:p>
        </w:tc>
      </w:tr>
      <w:tr w:rsidR="00C13EC9" w:rsidRPr="00C13EC9" w:rsidTr="0047354D">
        <w:trPr>
          <w:gridAfter w:val="1"/>
          <w:wAfter w:w="50" w:type="dxa"/>
        </w:trPr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C13EC9" w:rsidRPr="00C13EC9" w:rsidTr="0047354D">
        <w:trPr>
          <w:trHeight w:val="240"/>
        </w:trPr>
        <w:tc>
          <w:tcPr>
            <w:tcW w:w="973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13EC9" w:rsidRPr="00C13EC9" w:rsidTr="0047354D">
        <w:tc>
          <w:tcPr>
            <w:tcW w:w="973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почтовый адрес — для юридического лица)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1221, отказано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104"/>
        <w:gridCol w:w="4524"/>
        <w:gridCol w:w="1166"/>
        <w:gridCol w:w="1144"/>
        <w:gridCol w:w="1800"/>
        <w:gridCol w:w="50"/>
        <w:gridCol w:w="403"/>
      </w:tblGrid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7938" w:type="dxa"/>
            <w:gridSpan w:val="4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присвоении</w:t>
            </w: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(аннулировании) адреса следующему объекту адресации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7938" w:type="dxa"/>
            <w:gridSpan w:val="4"/>
            <w:vAlign w:val="bottom"/>
          </w:tcPr>
          <w:p w:rsidR="00C13EC9" w:rsidRPr="00C13EC9" w:rsidRDefault="00C13EC9" w:rsidP="00C13EC9">
            <w:pPr>
              <w:tabs>
                <w:tab w:val="left" w:pos="9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(нужное подчеркнуть)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(вид и наименование объекта</w:t>
            </w: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(здание), назначение: жилое, местонахождение: Саратовская область, г.Энгельс,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ул.Лесозаводская, д.25</w:t>
            </w:r>
          </w:p>
        </w:tc>
      </w:tr>
      <w:tr w:rsidR="00C13EC9" w:rsidRPr="00C13EC9" w:rsidTr="0047354D">
        <w:trPr>
          <w:gridAfter w:val="2"/>
          <w:wAfter w:w="45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2"/>
          <w:wAfter w:w="453" w:type="dxa"/>
          <w:trHeight w:val="240"/>
        </w:trPr>
        <w:tc>
          <w:tcPr>
            <w:tcW w:w="1104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</w:t>
            </w:r>
          </w:p>
        </w:tc>
        <w:tc>
          <w:tcPr>
            <w:tcW w:w="8634" w:type="dxa"/>
            <w:gridSpan w:val="4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ответ на межведомственный запрос свидетельствует об отсутствии документа и (или) и</w:t>
            </w: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информации, необходимых для присвоения (аннулирования) адреса объекту адресации,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соответствующий документ не был представлении заявителем (представителем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1"/>
          <w:wAfter w:w="403" w:type="dxa"/>
          <w:trHeight w:val="240"/>
        </w:trPr>
        <w:tc>
          <w:tcPr>
            <w:tcW w:w="9738" w:type="dxa"/>
            <w:gridSpan w:val="5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3E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заявителя) по собственной инициативе (по данным филиала ФГБУ «Федеральная кадастровая палата службы государственной регистрации, кадастра и картографии» по Саратовской области объектом адресации является помещение (назначение: жилое помещение) присвоение адреса     которому должно осуществляется в составе многоквартирного жилого дома)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rPr>
          <w:gridAfter w:val="1"/>
          <w:wAfter w:w="403" w:type="dxa"/>
        </w:trPr>
        <w:tc>
          <w:tcPr>
            <w:tcW w:w="9738" w:type="dxa"/>
            <w:gridSpan w:val="5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(основание отказа)</w:t>
            </w:r>
          </w:p>
        </w:tc>
        <w:tc>
          <w:tcPr>
            <w:tcW w:w="50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13EC9" w:rsidRPr="00C13EC9" w:rsidTr="0047354D">
        <w:trPr>
          <w:trHeight w:val="240"/>
        </w:trPr>
        <w:tc>
          <w:tcPr>
            <w:tcW w:w="5628" w:type="dxa"/>
            <w:gridSpan w:val="2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EC9" w:rsidRPr="00C13EC9" w:rsidTr="0047354D">
        <w:tc>
          <w:tcPr>
            <w:tcW w:w="5628" w:type="dxa"/>
            <w:gridSpan w:val="2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  <w:vAlign w:val="bottom"/>
          </w:tcPr>
          <w:p w:rsidR="00C13EC9" w:rsidRPr="00C13EC9" w:rsidRDefault="00C13EC9" w:rsidP="00C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13EC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(подпись)</w:t>
            </w:r>
          </w:p>
        </w:tc>
      </w:tr>
    </w:tbl>
    <w:p w:rsidR="00C13EC9" w:rsidRPr="00C13EC9" w:rsidRDefault="00C13EC9" w:rsidP="00C1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М. П.</w:t>
      </w:r>
    </w:p>
    <w:p w:rsidR="003A1898" w:rsidRPr="003A1898" w:rsidRDefault="00C13EC9" w:rsidP="00C13EC9">
      <w:r w:rsidRPr="00C13E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  <w:r w:rsidR="003A1898">
        <w:t xml:space="preserve">                                                                       М.П.</w:t>
      </w:r>
      <w:r w:rsidR="003A1898"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>Приложение  3</w:t>
      </w:r>
    </w:p>
    <w:p w:rsidR="00105E62" w:rsidRDefault="00105E62" w:rsidP="00105E62">
      <w:pPr>
        <w:pStyle w:val="ConsPlusNormal"/>
        <w:jc w:val="both"/>
      </w:pP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05E62" w:rsidRPr="00CE6DEE" w:rsidTr="00105E62"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Default="00105E62" w:rsidP="00105E62"/>
    <w:p w:rsidR="00105E62" w:rsidRDefault="00105E62">
      <w:pPr>
        <w:rPr>
          <w:rFonts w:ascii="Arial" w:hAnsi="Arial" w:cs="Arial"/>
          <w:sz w:val="20"/>
          <w:szCs w:val="20"/>
        </w:rPr>
      </w:pPr>
      <w:r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>Приложение  3</w:t>
      </w:r>
      <w:r>
        <w:rPr>
          <w:rFonts w:ascii="Times New Roman" w:eastAsia="Times New Roman" w:hAnsi="Times New Roman" w:cs="Times New Roman"/>
          <w:sz w:val="28"/>
        </w:rPr>
        <w:t>.1</w:t>
      </w:r>
    </w:p>
    <w:p w:rsidR="00105E62" w:rsidRDefault="00105E62" w:rsidP="00105E62">
      <w:pPr>
        <w:pStyle w:val="ConsPlusNormal"/>
        <w:jc w:val="both"/>
      </w:pPr>
    </w:p>
    <w:p w:rsidR="00105E62" w:rsidRDefault="00105E62" w:rsidP="00105E62">
      <w:pPr>
        <w:pStyle w:val="ConsPlusNonformat"/>
        <w:jc w:val="both"/>
      </w:pPr>
      <w:r>
        <w:t xml:space="preserve">                                        Иванову Ивану Ивановичу, проживающему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По адресу проживающему по адресу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город Саратов, ул. Образцовая, д.42</w:t>
      </w:r>
    </w:p>
    <w:p w:rsidR="00105E62" w:rsidRDefault="00105E62" w:rsidP="00105E62">
      <w:pPr>
        <w:pStyle w:val="ConsPlusNonformat"/>
        <w:jc w:val="center"/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05E62" w:rsidRPr="00CE6DEE" w:rsidTr="00105E62"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0437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Россрестр, 25.06.2011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DEE">
        <w:rPr>
          <w:rFonts w:ascii="Times New Roman" w:hAnsi="Times New Roman" w:cs="Times New Roman"/>
          <w:sz w:val="28"/>
          <w:szCs w:val="28"/>
        </w:rPr>
        <w:t>_____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DEE">
        <w:rPr>
          <w:rFonts w:ascii="Times New Roman" w:hAnsi="Times New Roman" w:cs="Times New Roman"/>
          <w:sz w:val="28"/>
          <w:szCs w:val="28"/>
        </w:rPr>
        <w:t xml:space="preserve"> на 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DEE">
        <w:rPr>
          <w:rFonts w:ascii="Times New Roman" w:hAnsi="Times New Roman" w:cs="Times New Roman"/>
          <w:sz w:val="28"/>
          <w:szCs w:val="28"/>
        </w:rPr>
        <w:t>____ листах.</w:t>
      </w:r>
    </w:p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О.В.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6"/>
        <w:gridCol w:w="2093"/>
        <w:gridCol w:w="281"/>
        <w:gridCol w:w="2231"/>
        <w:gridCol w:w="280"/>
        <w:gridCol w:w="1668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А.С.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Default="00105E62" w:rsidP="00105E62"/>
    <w:p w:rsidR="00105E62" w:rsidRDefault="00105E62" w:rsidP="00105E62">
      <w:pPr>
        <w:pStyle w:val="ConsPlusNormal"/>
        <w:jc w:val="both"/>
      </w:pPr>
    </w:p>
    <w:p w:rsidR="00105E62" w:rsidRDefault="00105E62">
      <w:pPr>
        <w:rPr>
          <w:rFonts w:ascii="Arial" w:hAnsi="Arial" w:cs="Arial"/>
          <w:sz w:val="20"/>
          <w:szCs w:val="20"/>
        </w:rPr>
      </w:pPr>
      <w:r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ФОРМА РЕШЕНИЯ</w:t>
      </w:r>
    </w:p>
    <w:p w:rsidR="00105E62" w:rsidRPr="00105E62" w:rsidRDefault="0033165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="00105E62" w:rsidRPr="00105E62">
        <w:rPr>
          <w:rFonts w:ascii="Arial" w:hAnsi="Arial" w:cs="Arial"/>
          <w:b/>
          <w:bCs/>
          <w:sz w:val="20"/>
          <w:szCs w:val="20"/>
        </w:rPr>
        <w:t xml:space="preserve"> ПРИСВОЕНИИ ОБЪЕКТУ АДРЕСАЦИИ АДРЕСА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ИЛИ АННУЛИРОВАНИИ ЕГО АДРЕСА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На бланке администрации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Муниципального района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Об аннулировании адреса объекта адресации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и (или) присвоении адреса объектам адресации-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местоположением: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Рассмотрев заявление ____________________________________, представленные документы, на основании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пункта 3 статьи 5 Федерального закона от 28 декабря 2013 года № 443- 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 адресов», _________________________________________________________________________________________________________________________________________________________________________________________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1. Аннулировать адрес: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_____________________________________, объекта адресации –_________________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16"/>
          <w:szCs w:val="16"/>
        </w:rPr>
        <w:t>(наименование объекта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в связи с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2. Присвоить объекту адресации -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 с кадастровым номером ___________________, местоположением: _____________________________, адрес: Российская Федерация, Саратовская область, ____________________________________________________________________________________________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16"/>
          <w:szCs w:val="16"/>
        </w:rPr>
        <w:t>(орган администрации ответственный за присвоение адресов объектам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внести   сведения,   предусмотренные пунктами 1, 2,  настоящего   постановления,   в  государственный   адресный  реестр  в течение трех рабочих дней со дня его подписания.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Уполномоченное лицо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органа местного самоуправления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_______________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(должность, Ф.И.О.)                 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(подпись)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1E83" w:rsidRDefault="00181E83" w:rsidP="00105E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181E83" w:rsidSect="007E4B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652" w:rsidRPr="00105E62" w:rsidRDefault="00331652" w:rsidP="0033165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</w:rPr>
        <w:t>4.1</w:t>
      </w:r>
    </w:p>
    <w:p w:rsidR="00331652" w:rsidRDefault="00331652" w:rsidP="00331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ОБРАЗЕЦ</w:t>
      </w:r>
      <w:r w:rsidRPr="00105E62">
        <w:rPr>
          <w:rFonts w:ascii="Arial" w:hAnsi="Arial" w:cs="Arial"/>
          <w:b/>
          <w:bCs/>
          <w:sz w:val="20"/>
          <w:szCs w:val="20"/>
        </w:rPr>
        <w:t xml:space="preserve"> РЕШЕНИЯ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Pr="00105E62">
        <w:rPr>
          <w:rFonts w:ascii="Arial" w:hAnsi="Arial" w:cs="Arial"/>
          <w:b/>
          <w:bCs/>
          <w:sz w:val="20"/>
          <w:szCs w:val="20"/>
        </w:rPr>
        <w:t xml:space="preserve"> ПРИСВОЕНИИ ОБЪЕКТУ АДРЕСАЦИИ АДРЕСА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ИЛИ АННУЛИРОВАНИИ ЕГО АДРЕСА</w:t>
      </w:r>
    </w:p>
    <w:p w:rsidR="00181E83" w:rsidRPr="00105E62" w:rsidRDefault="00181E83" w:rsidP="00181E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На бланке администрации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муниципального района</w:t>
      </w:r>
    </w:p>
    <w:p w:rsidR="00C13EC9" w:rsidRPr="00C13EC9" w:rsidRDefault="00C13EC9" w:rsidP="00C13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tabs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488919365"/>
      <w:r w:rsidRPr="00C13EC9">
        <w:rPr>
          <w:rFonts w:ascii="Times New Roman" w:eastAsia="Times New Roman" w:hAnsi="Times New Roman" w:cs="Times New Roman"/>
          <w:sz w:val="20"/>
          <w:szCs w:val="20"/>
        </w:rPr>
        <w:t>Об аннулировании адреса объекта адресации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и присвоении адреса объектам адресации -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зданию (назначение: жилой дом)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с кадастровым номером 1111:111111:111111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и земельному участку с кадастровым номером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1111:1111:111111111,  местоположением: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Саратовская область, г.Энгельс, 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ул. 1-я Садовая, д.15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5"/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Рассмотрев заявление Иванова Ивана Ивановича, представленные документы, на основании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пункта 3 статьи 5 Федерального закона от 28 декабря 2013 года № 443- 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 адресов», ____________________________________________________ </w:t>
      </w:r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>администрация Энгельсского муниципального района</w:t>
      </w:r>
    </w:p>
    <w:p w:rsidR="00C13EC9" w:rsidRPr="00C13EC9" w:rsidRDefault="00C13EC9" w:rsidP="00C13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4"/>
          <w:w w:val="118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14"/>
          <w:w w:val="118"/>
          <w:sz w:val="20"/>
          <w:szCs w:val="20"/>
        </w:rPr>
        <w:t>ПОСТАНОВЛЯЕТ: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</w:p>
    <w:p w:rsidR="00C13EC9" w:rsidRPr="00C13EC9" w:rsidRDefault="00C13EC9" w:rsidP="00E6699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Аннулировать адрес: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Саратовская область, г.Энгельс, улица 1-я Садовая, д. 16, объекта адресации – земельный участок с кадастровым номером 1111:1111:111111111в связи с прекращением существования объекта адресации.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2. Присвоить объекту адресации -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зданию (назначение: жилой дом) с кадастровым номером 64:50:010413:469, местоположением: Саратовская область, г.Энгельс, ул. имени Революции 1905 года, д.49, адрес: Российская Федерация, Саратовская область, Энгельсский муниципальный район Саратовской области, муниципальное образование город Энгельс Энгельсского муниципального района Саратовской области, город Энгельс, улица Революции 1905 года, дом № 49а.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3. Присвоить объекту адресации - земельному участку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с кадастровым номером 64:50:010413:473, местоположением: Саратовская область, г.Энгельс, ул. имени Революции 1905 года, д.49, образованному  путем раздела земельного участка с кадастровым номером 64:50:010413:50, адрес: Российская Федерация, Саратовская область, Энгельсский муниципальный район Саратовской области, муниципальное образование город Энгельс Энгельсского муниципального района Саратовской области, город Энгельс, улица Революции 1905 года, № 49а.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4.В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нести   сведения,   предусмотренные пунктами 1, 2, 3   настоящего   постановления,   в  государственный   адресный  реестр  в течение трех рабочих дней со дня его подписания.</w:t>
      </w: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:rsidR="00C13EC9" w:rsidRPr="00C13EC9" w:rsidRDefault="00C13EC9" w:rsidP="00C1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>Сидоров С.С.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</w:p>
    <w:p w:rsidR="00016115" w:rsidRPr="00105E62" w:rsidRDefault="00016115" w:rsidP="00E6699E">
      <w:pPr>
        <w:rPr>
          <w:rFonts w:ascii="Courier New" w:hAnsi="Courier New" w:cs="Courier New"/>
          <w:sz w:val="20"/>
          <w:szCs w:val="20"/>
        </w:rPr>
      </w:pPr>
    </w:p>
    <w:sectPr w:rsidR="00016115" w:rsidRPr="00105E62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6D" w:rsidRDefault="00BC086D" w:rsidP="00B951E8">
      <w:pPr>
        <w:spacing w:after="0" w:line="240" w:lineRule="auto"/>
      </w:pPr>
      <w:r>
        <w:separator/>
      </w:r>
    </w:p>
  </w:endnote>
  <w:endnote w:type="continuationSeparator" w:id="1">
    <w:p w:rsidR="00BC086D" w:rsidRDefault="00BC086D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B54BFB" w:rsidRDefault="00B54BFB">
        <w:pPr>
          <w:pStyle w:val="a7"/>
          <w:jc w:val="right"/>
        </w:pPr>
        <w:fldSimple w:instr=" PAGE   \* MERGEFORMAT ">
          <w:r w:rsidR="00EB0B9E">
            <w:rPr>
              <w:noProof/>
            </w:rPr>
            <w:t>2</w:t>
          </w:r>
        </w:fldSimple>
      </w:p>
    </w:sdtContent>
  </w:sdt>
  <w:p w:rsidR="00B54BFB" w:rsidRDefault="00B54B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6D" w:rsidRDefault="00BC086D" w:rsidP="00B951E8">
      <w:pPr>
        <w:spacing w:after="0" w:line="240" w:lineRule="auto"/>
      </w:pPr>
      <w:r>
        <w:separator/>
      </w:r>
    </w:p>
  </w:footnote>
  <w:footnote w:type="continuationSeparator" w:id="1">
    <w:p w:rsidR="00BC086D" w:rsidRDefault="00BC086D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9"/>
  </w:num>
  <w:num w:numId="7">
    <w:abstractNumId w:val="7"/>
  </w:num>
  <w:num w:numId="8">
    <w:abstractNumId w:val="5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8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20"/>
  </w:num>
  <w:num w:numId="21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87694"/>
    <w:rsid w:val="000943C3"/>
    <w:rsid w:val="000A01B9"/>
    <w:rsid w:val="000A45D6"/>
    <w:rsid w:val="000A5BD6"/>
    <w:rsid w:val="000A78A6"/>
    <w:rsid w:val="000B5D9A"/>
    <w:rsid w:val="000C12FA"/>
    <w:rsid w:val="000C27B6"/>
    <w:rsid w:val="000D3131"/>
    <w:rsid w:val="000E19B1"/>
    <w:rsid w:val="000E42F0"/>
    <w:rsid w:val="000E5E39"/>
    <w:rsid w:val="000F2E65"/>
    <w:rsid w:val="000F7C87"/>
    <w:rsid w:val="00104D2E"/>
    <w:rsid w:val="00105E62"/>
    <w:rsid w:val="0010795F"/>
    <w:rsid w:val="001272BD"/>
    <w:rsid w:val="00132012"/>
    <w:rsid w:val="001356DE"/>
    <w:rsid w:val="00150C4B"/>
    <w:rsid w:val="001538F0"/>
    <w:rsid w:val="00161EF2"/>
    <w:rsid w:val="00164BAB"/>
    <w:rsid w:val="001708BF"/>
    <w:rsid w:val="00171561"/>
    <w:rsid w:val="0017429F"/>
    <w:rsid w:val="00176AFA"/>
    <w:rsid w:val="00181A2E"/>
    <w:rsid w:val="00181E83"/>
    <w:rsid w:val="0018513C"/>
    <w:rsid w:val="001A14DB"/>
    <w:rsid w:val="001A1AD9"/>
    <w:rsid w:val="001A3A26"/>
    <w:rsid w:val="001B4ED2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2233"/>
    <w:rsid w:val="001F6C1E"/>
    <w:rsid w:val="00200EF2"/>
    <w:rsid w:val="00205D70"/>
    <w:rsid w:val="00207A10"/>
    <w:rsid w:val="0021366F"/>
    <w:rsid w:val="00223E26"/>
    <w:rsid w:val="0023259E"/>
    <w:rsid w:val="0023757F"/>
    <w:rsid w:val="002429A9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200E"/>
    <w:rsid w:val="002B4F7D"/>
    <w:rsid w:val="002B70A2"/>
    <w:rsid w:val="002C2032"/>
    <w:rsid w:val="002C5583"/>
    <w:rsid w:val="002D3A47"/>
    <w:rsid w:val="002F3B72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6243"/>
    <w:rsid w:val="00330AF2"/>
    <w:rsid w:val="00331652"/>
    <w:rsid w:val="003346FA"/>
    <w:rsid w:val="00335BA8"/>
    <w:rsid w:val="00341E64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3D84"/>
    <w:rsid w:val="003C5E7E"/>
    <w:rsid w:val="003D1BE5"/>
    <w:rsid w:val="003D2E0D"/>
    <w:rsid w:val="003E1CE1"/>
    <w:rsid w:val="003F1143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354D"/>
    <w:rsid w:val="00475398"/>
    <w:rsid w:val="00476C14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D6658"/>
    <w:rsid w:val="004E23F9"/>
    <w:rsid w:val="004E3319"/>
    <w:rsid w:val="004E37FD"/>
    <w:rsid w:val="004E664F"/>
    <w:rsid w:val="00507DD4"/>
    <w:rsid w:val="0051188E"/>
    <w:rsid w:val="005149D3"/>
    <w:rsid w:val="00524117"/>
    <w:rsid w:val="005263BD"/>
    <w:rsid w:val="0053351C"/>
    <w:rsid w:val="00554774"/>
    <w:rsid w:val="005551BE"/>
    <w:rsid w:val="00563ACE"/>
    <w:rsid w:val="00567B27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C1D70"/>
    <w:rsid w:val="005F33AA"/>
    <w:rsid w:val="005F5156"/>
    <w:rsid w:val="006012D4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7A8E"/>
    <w:rsid w:val="00691448"/>
    <w:rsid w:val="006918D1"/>
    <w:rsid w:val="00691D9B"/>
    <w:rsid w:val="006962C1"/>
    <w:rsid w:val="006A043B"/>
    <w:rsid w:val="006A0DC0"/>
    <w:rsid w:val="006A2CA7"/>
    <w:rsid w:val="006B097B"/>
    <w:rsid w:val="006C043E"/>
    <w:rsid w:val="006C11D4"/>
    <w:rsid w:val="006C2620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AC0"/>
    <w:rsid w:val="008329CE"/>
    <w:rsid w:val="008345C7"/>
    <w:rsid w:val="0083584B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3149B"/>
    <w:rsid w:val="00937C1C"/>
    <w:rsid w:val="0095013B"/>
    <w:rsid w:val="009512D1"/>
    <w:rsid w:val="00974720"/>
    <w:rsid w:val="00983169"/>
    <w:rsid w:val="009852B4"/>
    <w:rsid w:val="00991C7A"/>
    <w:rsid w:val="00992FA5"/>
    <w:rsid w:val="00995E02"/>
    <w:rsid w:val="009A1776"/>
    <w:rsid w:val="009A2A01"/>
    <w:rsid w:val="009B5A4F"/>
    <w:rsid w:val="009C6FBB"/>
    <w:rsid w:val="009E50C8"/>
    <w:rsid w:val="009E66CE"/>
    <w:rsid w:val="009F476E"/>
    <w:rsid w:val="009F5B9D"/>
    <w:rsid w:val="00A0059C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F31"/>
    <w:rsid w:val="00AD61A0"/>
    <w:rsid w:val="00AD66B4"/>
    <w:rsid w:val="00B00170"/>
    <w:rsid w:val="00B04CA4"/>
    <w:rsid w:val="00B1288C"/>
    <w:rsid w:val="00B12B22"/>
    <w:rsid w:val="00B135E0"/>
    <w:rsid w:val="00B16974"/>
    <w:rsid w:val="00B212D4"/>
    <w:rsid w:val="00B22339"/>
    <w:rsid w:val="00B24D47"/>
    <w:rsid w:val="00B30AEE"/>
    <w:rsid w:val="00B402E6"/>
    <w:rsid w:val="00B47FAE"/>
    <w:rsid w:val="00B54BFB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1FD3"/>
    <w:rsid w:val="00B94AF5"/>
    <w:rsid w:val="00B951E8"/>
    <w:rsid w:val="00B95F57"/>
    <w:rsid w:val="00B96EC2"/>
    <w:rsid w:val="00BA2BA7"/>
    <w:rsid w:val="00BB1CCE"/>
    <w:rsid w:val="00BC086D"/>
    <w:rsid w:val="00BC28F6"/>
    <w:rsid w:val="00BD6EDA"/>
    <w:rsid w:val="00BF1386"/>
    <w:rsid w:val="00BF5F85"/>
    <w:rsid w:val="00BF70D0"/>
    <w:rsid w:val="00BF7763"/>
    <w:rsid w:val="00C030A5"/>
    <w:rsid w:val="00C13EC9"/>
    <w:rsid w:val="00C16251"/>
    <w:rsid w:val="00C1797E"/>
    <w:rsid w:val="00C21811"/>
    <w:rsid w:val="00C262B9"/>
    <w:rsid w:val="00C4023B"/>
    <w:rsid w:val="00C41460"/>
    <w:rsid w:val="00C557D7"/>
    <w:rsid w:val="00C56BBA"/>
    <w:rsid w:val="00C6451B"/>
    <w:rsid w:val="00C6530A"/>
    <w:rsid w:val="00C76412"/>
    <w:rsid w:val="00C86D94"/>
    <w:rsid w:val="00C90CD1"/>
    <w:rsid w:val="00C97801"/>
    <w:rsid w:val="00C97ADF"/>
    <w:rsid w:val="00CA5533"/>
    <w:rsid w:val="00CA7C78"/>
    <w:rsid w:val="00CC328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512"/>
    <w:rsid w:val="00D42D15"/>
    <w:rsid w:val="00D540EF"/>
    <w:rsid w:val="00D57F6D"/>
    <w:rsid w:val="00D60A15"/>
    <w:rsid w:val="00D70E4D"/>
    <w:rsid w:val="00D73314"/>
    <w:rsid w:val="00D76A96"/>
    <w:rsid w:val="00D82680"/>
    <w:rsid w:val="00D82C68"/>
    <w:rsid w:val="00D86A18"/>
    <w:rsid w:val="00D92540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D1620"/>
    <w:rsid w:val="00DD2728"/>
    <w:rsid w:val="00DD693E"/>
    <w:rsid w:val="00DD6DF9"/>
    <w:rsid w:val="00DE65E2"/>
    <w:rsid w:val="00DE7745"/>
    <w:rsid w:val="00DF0691"/>
    <w:rsid w:val="00DF14D7"/>
    <w:rsid w:val="00E02EE5"/>
    <w:rsid w:val="00E05172"/>
    <w:rsid w:val="00E0674D"/>
    <w:rsid w:val="00E15F1D"/>
    <w:rsid w:val="00E34AE0"/>
    <w:rsid w:val="00E359D8"/>
    <w:rsid w:val="00E4085C"/>
    <w:rsid w:val="00E40992"/>
    <w:rsid w:val="00E51AE2"/>
    <w:rsid w:val="00E5270F"/>
    <w:rsid w:val="00E52CB7"/>
    <w:rsid w:val="00E54728"/>
    <w:rsid w:val="00E57DB9"/>
    <w:rsid w:val="00E63C45"/>
    <w:rsid w:val="00E64542"/>
    <w:rsid w:val="00E65CF5"/>
    <w:rsid w:val="00E6699E"/>
    <w:rsid w:val="00E81AE8"/>
    <w:rsid w:val="00E83C5A"/>
    <w:rsid w:val="00E87552"/>
    <w:rsid w:val="00E912CB"/>
    <w:rsid w:val="00E9691D"/>
    <w:rsid w:val="00EA1DBD"/>
    <w:rsid w:val="00EA223B"/>
    <w:rsid w:val="00EA4585"/>
    <w:rsid w:val="00EA4AFC"/>
    <w:rsid w:val="00EA7870"/>
    <w:rsid w:val="00EB0B9E"/>
    <w:rsid w:val="00EB6EC7"/>
    <w:rsid w:val="00EC522E"/>
    <w:rsid w:val="00EC631D"/>
    <w:rsid w:val="00EC66BC"/>
    <w:rsid w:val="00ED4A64"/>
    <w:rsid w:val="00EE2472"/>
    <w:rsid w:val="00EE259F"/>
    <w:rsid w:val="00EE34F2"/>
    <w:rsid w:val="00EE636A"/>
    <w:rsid w:val="00EF581B"/>
    <w:rsid w:val="00F1050D"/>
    <w:rsid w:val="00F172E2"/>
    <w:rsid w:val="00F21D0E"/>
    <w:rsid w:val="00F2232D"/>
    <w:rsid w:val="00F244B6"/>
    <w:rsid w:val="00F2488F"/>
    <w:rsid w:val="00F25E65"/>
    <w:rsid w:val="00F277A9"/>
    <w:rsid w:val="00F33C52"/>
    <w:rsid w:val="00F40CFE"/>
    <w:rsid w:val="00F4593F"/>
    <w:rsid w:val="00F4769B"/>
    <w:rsid w:val="00F51018"/>
    <w:rsid w:val="00F6617F"/>
    <w:rsid w:val="00F66B0F"/>
    <w:rsid w:val="00F67DFC"/>
    <w:rsid w:val="00F70423"/>
    <w:rsid w:val="00F74F31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7650C84E6DB580B33B7BFE173B33441C27E9D3953A0E5ED85F0B132BE90D1F09EFB1ECC958AF43s6o0P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7650C84E6DB580B33B7BFE173B33441C27EED693320E5ED85F0B132BE90D1F09EFB1ECC958AD41s6oC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4832-E0AB-4731-A239-429DF652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65</Pages>
  <Words>15299</Words>
  <Characters>87206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102301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User</cp:lastModifiedBy>
  <cp:revision>45</cp:revision>
  <cp:lastPrinted>2018-04-27T05:43:00Z</cp:lastPrinted>
  <dcterms:created xsi:type="dcterms:W3CDTF">2015-09-22T08:14:00Z</dcterms:created>
  <dcterms:modified xsi:type="dcterms:W3CDTF">2018-04-28T07:52:00Z</dcterms:modified>
</cp:coreProperties>
</file>